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C1" w:rsidRPr="00FE3F3E" w:rsidRDefault="00F962AA" w:rsidP="008B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+</w:t>
      </w:r>
      <w:r w:rsidR="002370EB">
        <w:rPr>
          <w:rFonts w:ascii="Arial Narrow" w:hAnsi="Arial Narrow"/>
          <w:b/>
        </w:rPr>
        <w:t xml:space="preserve">                                                                               </w:t>
      </w:r>
      <w:r w:rsidR="00741EC1" w:rsidRPr="00FE3F3E">
        <w:rPr>
          <w:rFonts w:ascii="Arial Narrow" w:hAnsi="Arial Narrow"/>
          <w:b/>
        </w:rPr>
        <w:t>ZÁPIS</w:t>
      </w:r>
    </w:p>
    <w:p w:rsidR="00741EC1" w:rsidRPr="00FE3F3E" w:rsidRDefault="00741EC1" w:rsidP="00741EC1">
      <w:pPr>
        <w:jc w:val="center"/>
        <w:rPr>
          <w:rFonts w:ascii="Arial Narrow" w:hAnsi="Arial Narrow"/>
          <w:b/>
        </w:rPr>
      </w:pPr>
      <w:r w:rsidRPr="00FE3F3E">
        <w:rPr>
          <w:rFonts w:ascii="Arial Narrow" w:hAnsi="Arial Narrow"/>
          <w:b/>
        </w:rPr>
        <w:t>z</w:t>
      </w:r>
      <w:r w:rsidR="00F962AA">
        <w:rPr>
          <w:rFonts w:ascii="Arial Narrow" w:hAnsi="Arial Narrow"/>
          <w:b/>
        </w:rPr>
        <w:t> IV.</w:t>
      </w:r>
      <w:r w:rsidR="008C61B9">
        <w:rPr>
          <w:rFonts w:ascii="Arial Narrow" w:hAnsi="Arial Narrow"/>
          <w:b/>
        </w:rPr>
        <w:t xml:space="preserve"> </w:t>
      </w:r>
      <w:proofErr w:type="gramStart"/>
      <w:r w:rsidR="00E05D44">
        <w:rPr>
          <w:rFonts w:ascii="Arial Narrow" w:hAnsi="Arial Narrow"/>
          <w:b/>
        </w:rPr>
        <w:t>mimo</w:t>
      </w:r>
      <w:r w:rsidR="008C61B9">
        <w:rPr>
          <w:rFonts w:ascii="Arial Narrow" w:hAnsi="Arial Narrow"/>
          <w:b/>
        </w:rPr>
        <w:t xml:space="preserve">řádného </w:t>
      </w:r>
      <w:r w:rsidRPr="00FE3F3E">
        <w:rPr>
          <w:rFonts w:ascii="Arial Narrow" w:hAnsi="Arial Narrow"/>
          <w:b/>
        </w:rPr>
        <w:t xml:space="preserve"> zasedání</w:t>
      </w:r>
      <w:proofErr w:type="gramEnd"/>
      <w:r w:rsidRPr="00FE3F3E">
        <w:rPr>
          <w:rFonts w:ascii="Arial Narrow" w:hAnsi="Arial Narrow"/>
          <w:b/>
        </w:rPr>
        <w:t xml:space="preserve"> ZO Šťáhlavy, konaného dne </w:t>
      </w:r>
      <w:r w:rsidR="00F962AA">
        <w:rPr>
          <w:rFonts w:ascii="Arial Narrow" w:hAnsi="Arial Narrow"/>
          <w:b/>
        </w:rPr>
        <w:t>5.6</w:t>
      </w:r>
      <w:r w:rsidR="0088210F">
        <w:rPr>
          <w:rFonts w:ascii="Arial Narrow" w:hAnsi="Arial Narrow"/>
          <w:b/>
        </w:rPr>
        <w:t>.2019</w:t>
      </w:r>
      <w:r w:rsidRPr="00FE3F3E">
        <w:rPr>
          <w:rFonts w:ascii="Arial Narrow" w:hAnsi="Arial Narrow"/>
          <w:b/>
        </w:rPr>
        <w:t xml:space="preserve"> </w:t>
      </w:r>
      <w:r w:rsidR="00C2721C" w:rsidRPr="00FE3F3E">
        <w:rPr>
          <w:rFonts w:ascii="Arial Narrow" w:hAnsi="Arial Narrow"/>
          <w:b/>
        </w:rPr>
        <w:t>v</w:t>
      </w:r>
      <w:r w:rsidR="00C370C4" w:rsidRPr="00FE3F3E">
        <w:rPr>
          <w:rFonts w:ascii="Arial Narrow" w:hAnsi="Arial Narrow"/>
          <w:b/>
        </w:rPr>
        <w:t xml:space="preserve"> sále </w:t>
      </w:r>
      <w:r w:rsidR="0056637B">
        <w:rPr>
          <w:rFonts w:ascii="Arial Narrow" w:hAnsi="Arial Narrow"/>
          <w:b/>
        </w:rPr>
        <w:t>IC ve Šťáhlavech</w:t>
      </w:r>
    </w:p>
    <w:p w:rsidR="00741EC1" w:rsidRPr="00FE3F3E" w:rsidRDefault="00741EC1" w:rsidP="00741EC1">
      <w:pPr>
        <w:jc w:val="center"/>
        <w:rPr>
          <w:rFonts w:ascii="Arial Narrow" w:hAnsi="Arial Narrow"/>
        </w:rPr>
      </w:pPr>
    </w:p>
    <w:p w:rsidR="00574466" w:rsidRDefault="00741EC1" w:rsidP="008C61B9">
      <w:pPr>
        <w:spacing w:after="0"/>
        <w:rPr>
          <w:rFonts w:ascii="Arial Narrow" w:hAnsi="Arial Narrow"/>
        </w:rPr>
      </w:pPr>
      <w:r w:rsidRPr="00FE3F3E">
        <w:rPr>
          <w:rFonts w:ascii="Arial Narrow" w:hAnsi="Arial Narrow"/>
          <w:b/>
        </w:rPr>
        <w:t>Přítomni:</w:t>
      </w:r>
      <w:r w:rsidRPr="00FE3F3E">
        <w:rPr>
          <w:rFonts w:ascii="Arial Narrow" w:hAnsi="Arial Narrow"/>
        </w:rPr>
        <w:t xml:space="preserve"> </w:t>
      </w:r>
      <w:r w:rsidR="008C61B9">
        <w:rPr>
          <w:rFonts w:ascii="Arial Narrow" w:hAnsi="Arial Narrow"/>
        </w:rPr>
        <w:t>Mgr. Maglić Ondřej,</w:t>
      </w:r>
      <w:r w:rsidR="00B04401">
        <w:rPr>
          <w:rFonts w:ascii="Arial Narrow" w:hAnsi="Arial Narrow"/>
        </w:rPr>
        <w:t xml:space="preserve"> , Ing. Štětina Václav, </w:t>
      </w:r>
      <w:r w:rsidR="00A9784A">
        <w:rPr>
          <w:rFonts w:ascii="Arial Narrow" w:hAnsi="Arial Narrow"/>
        </w:rPr>
        <w:t xml:space="preserve">Lakatoš Petr, Nimrichter David, Mgr. Špalová Dagmar, Vojtěch Synáč, </w:t>
      </w:r>
      <w:r w:rsidR="0014486D">
        <w:rPr>
          <w:rFonts w:ascii="Arial Narrow" w:hAnsi="Arial Narrow"/>
        </w:rPr>
        <w:t xml:space="preserve">Mgr. Šedivý Jakub, </w:t>
      </w:r>
      <w:r w:rsidR="00574466">
        <w:rPr>
          <w:rFonts w:ascii="Arial Narrow" w:hAnsi="Arial Narrow"/>
        </w:rPr>
        <w:t>JUDr. Štětina Pavel, Bezděkovská Eva,</w:t>
      </w:r>
      <w:r w:rsidR="00574466" w:rsidRPr="00574466">
        <w:rPr>
          <w:rFonts w:ascii="Arial Narrow" w:hAnsi="Arial Narrow"/>
        </w:rPr>
        <w:t xml:space="preserve"> </w:t>
      </w:r>
      <w:r w:rsidR="00574466">
        <w:rPr>
          <w:rFonts w:ascii="Arial Narrow" w:hAnsi="Arial Narrow"/>
        </w:rPr>
        <w:t>Ing. Lucák Daniel</w:t>
      </w:r>
      <w:r w:rsidR="00F962AA">
        <w:rPr>
          <w:rFonts w:ascii="Arial Narrow" w:hAnsi="Arial Narrow"/>
        </w:rPr>
        <w:t>, Hucl Ivo, Drohobeckyj Alexandr DiS</w:t>
      </w:r>
    </w:p>
    <w:p w:rsidR="0014486D" w:rsidRDefault="0014486D" w:rsidP="008C61B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Omluveni:</w:t>
      </w:r>
      <w:r w:rsidR="00E05D44">
        <w:rPr>
          <w:rFonts w:ascii="Arial Narrow" w:hAnsi="Arial Narrow"/>
        </w:rPr>
        <w:t xml:space="preserve"> </w:t>
      </w:r>
      <w:r w:rsidR="0088210F">
        <w:rPr>
          <w:rFonts w:ascii="Arial Narrow" w:hAnsi="Arial Narrow"/>
        </w:rPr>
        <w:t xml:space="preserve"> </w:t>
      </w:r>
      <w:r w:rsidR="00E05D44">
        <w:rPr>
          <w:rFonts w:ascii="Arial Narrow" w:hAnsi="Arial Narrow"/>
        </w:rPr>
        <w:t>Ing. Tafat Jan,</w:t>
      </w:r>
      <w:r w:rsidR="00574466">
        <w:rPr>
          <w:rFonts w:ascii="Arial Narrow" w:hAnsi="Arial Narrow"/>
        </w:rPr>
        <w:t xml:space="preserve"> Mgr. Sermešová Zuzana,</w:t>
      </w:r>
      <w:r w:rsidR="00F962AA">
        <w:rPr>
          <w:rFonts w:ascii="Arial Narrow" w:hAnsi="Arial Narrow"/>
        </w:rPr>
        <w:t xml:space="preserve"> MUDr. Škorpil Jiří</w:t>
      </w:r>
    </w:p>
    <w:p w:rsidR="00741EC1" w:rsidRPr="00FE3F3E" w:rsidRDefault="00741EC1" w:rsidP="00666682">
      <w:pPr>
        <w:spacing w:after="0"/>
        <w:rPr>
          <w:rFonts w:ascii="Arial Narrow" w:hAnsi="Arial Narrow"/>
          <w:b/>
        </w:rPr>
      </w:pPr>
      <w:r w:rsidRPr="00FE3F3E">
        <w:rPr>
          <w:rFonts w:ascii="Arial Narrow" w:hAnsi="Arial Narrow"/>
        </w:rPr>
        <w:t xml:space="preserve">Host: </w:t>
      </w:r>
      <w:r w:rsidR="00234023" w:rsidRPr="00FE3F3E">
        <w:rPr>
          <w:rFonts w:ascii="Arial Narrow" w:hAnsi="Arial Narrow"/>
        </w:rPr>
        <w:t xml:space="preserve">Mgr. Bočanová Iveta, </w:t>
      </w:r>
      <w:r w:rsidRPr="00FE3F3E">
        <w:rPr>
          <w:rFonts w:ascii="Arial Narrow" w:hAnsi="Arial Narrow"/>
        </w:rPr>
        <w:t>Herejková</w:t>
      </w:r>
      <w:r w:rsidR="002E05D3" w:rsidRPr="00FE3F3E">
        <w:rPr>
          <w:rFonts w:ascii="Arial Narrow" w:hAnsi="Arial Narrow"/>
        </w:rPr>
        <w:t xml:space="preserve"> Bohuslava</w:t>
      </w:r>
      <w:r w:rsidR="003B0306">
        <w:rPr>
          <w:rFonts w:ascii="Arial Narrow" w:hAnsi="Arial Narrow"/>
        </w:rPr>
        <w:t xml:space="preserve"> </w:t>
      </w:r>
    </w:p>
    <w:p w:rsidR="00091DCB" w:rsidRDefault="00741EC1" w:rsidP="00741EC1">
      <w:pPr>
        <w:rPr>
          <w:rFonts w:ascii="Arial Narrow" w:hAnsi="Arial Narrow"/>
          <w:b/>
        </w:rPr>
      </w:pPr>
      <w:r w:rsidRPr="00FE3F3E">
        <w:rPr>
          <w:rFonts w:ascii="Arial Narrow" w:hAnsi="Arial Narrow"/>
          <w:b/>
        </w:rPr>
        <w:t xml:space="preserve">Program: </w:t>
      </w:r>
    </w:p>
    <w:p w:rsidR="000C4898" w:rsidRDefault="000C4898" w:rsidP="000C4898">
      <w:pPr>
        <w:pStyle w:val="Odstavecseseznamem"/>
        <w:numPr>
          <w:ilvl w:val="0"/>
          <w:numId w:val="2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Zahájení , schválení programu zasedání, volba návrhové komise</w:t>
      </w:r>
    </w:p>
    <w:p w:rsidR="00E05D44" w:rsidRDefault="00E05D44" w:rsidP="00E05D44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Rozpočtové opatření č. III</w:t>
      </w:r>
    </w:p>
    <w:p w:rsidR="00AA1216" w:rsidRDefault="00F962AA" w:rsidP="00574466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Obecně závazná vyhláška č.</w:t>
      </w:r>
      <w:r w:rsidR="00E05D4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1/2019 o nočním klidu</w:t>
      </w:r>
    </w:p>
    <w:p w:rsidR="00574466" w:rsidRDefault="00F962AA" w:rsidP="00574466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Obecně závazná vyhláška  č. 2/2019 o regulaci hlučných činností</w:t>
      </w:r>
    </w:p>
    <w:p w:rsidR="00574466" w:rsidRDefault="00F962AA" w:rsidP="00574466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Delegování zástupce obce na VH KAV Starý Plzenec pro roky 2019</w:t>
      </w:r>
      <w:r w:rsidR="00A87D53">
        <w:rPr>
          <w:rFonts w:ascii="Arial Narrow" w:hAnsi="Arial Narrow"/>
          <w:b/>
        </w:rPr>
        <w:t xml:space="preserve"> </w:t>
      </w:r>
      <w:r w:rsidR="00A8465C">
        <w:rPr>
          <w:rFonts w:ascii="Arial Narrow" w:hAnsi="Arial Narrow"/>
          <w:b/>
        </w:rPr>
        <w:t>–</w:t>
      </w:r>
      <w:r w:rsidR="00A87D5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2022</w:t>
      </w:r>
    </w:p>
    <w:p w:rsidR="00574466" w:rsidRDefault="00F962AA" w:rsidP="00574466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Diskuse</w:t>
      </w:r>
    </w:p>
    <w:p w:rsidR="009D16C7" w:rsidRDefault="00F962AA" w:rsidP="00574466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Usnesení</w:t>
      </w:r>
    </w:p>
    <w:p w:rsidR="009D16C7" w:rsidRPr="00F962AA" w:rsidRDefault="00F962AA" w:rsidP="00F962AA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</w:t>
      </w:r>
    </w:p>
    <w:p w:rsidR="009D16C7" w:rsidRDefault="009D16C7" w:rsidP="009D16C7">
      <w:pPr>
        <w:pStyle w:val="Odstavecseseznamem"/>
        <w:ind w:left="284"/>
        <w:jc w:val="both"/>
        <w:rPr>
          <w:rFonts w:ascii="Arial Narrow" w:hAnsi="Arial Narrow"/>
          <w:b/>
          <w:u w:val="single"/>
        </w:rPr>
      </w:pPr>
    </w:p>
    <w:p w:rsidR="009D16C7" w:rsidRDefault="009D16C7" w:rsidP="009D16C7">
      <w:pPr>
        <w:pStyle w:val="Odstavecseseznamem"/>
        <w:ind w:left="284"/>
        <w:jc w:val="both"/>
        <w:rPr>
          <w:rFonts w:ascii="Arial Narrow" w:hAnsi="Arial Narrow"/>
          <w:b/>
          <w:u w:val="single"/>
        </w:rPr>
      </w:pPr>
    </w:p>
    <w:p w:rsidR="00AA1216" w:rsidRPr="00E05D44" w:rsidRDefault="00AA1216" w:rsidP="00E05D44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 Narrow" w:hAnsi="Arial Narrow"/>
          <w:b/>
          <w:u w:val="single"/>
        </w:rPr>
      </w:pPr>
      <w:r w:rsidRPr="00E05D44">
        <w:rPr>
          <w:rFonts w:ascii="Arial Narrow" w:hAnsi="Arial Narrow"/>
          <w:b/>
          <w:u w:val="single"/>
        </w:rPr>
        <w:t>Zahájení, schválení programu zasedání, volba návrhové komise</w:t>
      </w:r>
    </w:p>
    <w:p w:rsidR="00741EC1" w:rsidRPr="00FE3F3E" w:rsidRDefault="00741EC1" w:rsidP="00423BEE">
      <w:pPr>
        <w:jc w:val="both"/>
        <w:rPr>
          <w:rFonts w:ascii="Arial Narrow" w:hAnsi="Arial Narrow"/>
        </w:rPr>
      </w:pPr>
      <w:r w:rsidRPr="00FE3F3E">
        <w:rPr>
          <w:rFonts w:ascii="Arial Narrow" w:hAnsi="Arial Narrow"/>
        </w:rPr>
        <w:t>Pan starosta zahájil jednání zastupitelstva a přečetl program.</w:t>
      </w:r>
      <w:r w:rsidR="00A70385">
        <w:rPr>
          <w:rFonts w:ascii="Arial Narrow" w:hAnsi="Arial Narrow"/>
        </w:rPr>
        <w:t xml:space="preserve"> Konstatoval, že z 15 zastupitelů je přítomno </w:t>
      </w:r>
      <w:r w:rsidR="009D16C7">
        <w:rPr>
          <w:rFonts w:ascii="Arial Narrow" w:hAnsi="Arial Narrow"/>
        </w:rPr>
        <w:t>1</w:t>
      </w:r>
      <w:r w:rsidR="00DD3385">
        <w:rPr>
          <w:rFonts w:ascii="Arial Narrow" w:hAnsi="Arial Narrow"/>
        </w:rPr>
        <w:t>2</w:t>
      </w:r>
      <w:r w:rsidR="009D16C7">
        <w:rPr>
          <w:rFonts w:ascii="Arial Narrow" w:hAnsi="Arial Narrow"/>
        </w:rPr>
        <w:t xml:space="preserve"> </w:t>
      </w:r>
      <w:r w:rsidR="00A70385">
        <w:rPr>
          <w:rFonts w:ascii="Arial Narrow" w:hAnsi="Arial Narrow"/>
        </w:rPr>
        <w:t>zastupitelů a zastupitelstvo je tedy usnášeníschopné.</w:t>
      </w:r>
      <w:r w:rsidRPr="00FE3F3E">
        <w:rPr>
          <w:rFonts w:ascii="Arial Narrow" w:hAnsi="Arial Narrow"/>
        </w:rPr>
        <w:t xml:space="preserve"> </w:t>
      </w:r>
    </w:p>
    <w:p w:rsidR="00741EC1" w:rsidRPr="00FE3F3E" w:rsidRDefault="00741EC1" w:rsidP="00741EC1">
      <w:pPr>
        <w:rPr>
          <w:rFonts w:ascii="Arial Narrow" w:hAnsi="Arial Narrow"/>
        </w:rPr>
      </w:pPr>
      <w:r w:rsidRPr="00FE3F3E">
        <w:rPr>
          <w:rFonts w:ascii="Arial Narrow" w:hAnsi="Arial Narrow"/>
        </w:rPr>
        <w:t xml:space="preserve">Do návrhové komise byli navrženi </w:t>
      </w:r>
      <w:r w:rsidR="00DD3385">
        <w:rPr>
          <w:rFonts w:ascii="Arial Narrow" w:hAnsi="Arial Narrow"/>
        </w:rPr>
        <w:t>JUDr. Štětina Pavel</w:t>
      </w:r>
      <w:r w:rsidR="009D16C7">
        <w:rPr>
          <w:rFonts w:ascii="Arial Narrow" w:hAnsi="Arial Narrow"/>
        </w:rPr>
        <w:t>, Ing. Lucák</w:t>
      </w:r>
      <w:r w:rsidR="00DD3385">
        <w:rPr>
          <w:rFonts w:ascii="Arial Narrow" w:hAnsi="Arial Narrow"/>
        </w:rPr>
        <w:t xml:space="preserve"> Daniel</w:t>
      </w:r>
      <w:r w:rsidR="009D16C7">
        <w:rPr>
          <w:rFonts w:ascii="Arial Narrow" w:hAnsi="Arial Narrow"/>
        </w:rPr>
        <w:t>, Mgr. Špalová</w:t>
      </w:r>
      <w:r w:rsidR="00DD3385">
        <w:rPr>
          <w:rFonts w:ascii="Arial Narrow" w:hAnsi="Arial Narrow"/>
        </w:rPr>
        <w:t xml:space="preserve"> Dagmar</w:t>
      </w:r>
    </w:p>
    <w:p w:rsidR="00741EC1" w:rsidRPr="00FE3F3E" w:rsidRDefault="0016504E" w:rsidP="00741EC1">
      <w:pPr>
        <w:rPr>
          <w:rFonts w:ascii="Arial Narrow" w:hAnsi="Arial Narrow"/>
        </w:rPr>
      </w:pPr>
      <w:r>
        <w:rPr>
          <w:rFonts w:ascii="Arial Narrow" w:hAnsi="Arial Narrow"/>
        </w:rPr>
        <w:t>Ověřovateli zápisu</w:t>
      </w:r>
      <w:r w:rsidR="00741EC1" w:rsidRPr="00FE3F3E">
        <w:rPr>
          <w:rFonts w:ascii="Arial Narrow" w:hAnsi="Arial Narrow"/>
        </w:rPr>
        <w:t xml:space="preserve">: </w:t>
      </w:r>
      <w:r w:rsidR="00EB668F">
        <w:rPr>
          <w:rFonts w:ascii="Arial Narrow" w:hAnsi="Arial Narrow"/>
        </w:rPr>
        <w:t>Synáč</w:t>
      </w:r>
      <w:r w:rsidR="00C13C45">
        <w:rPr>
          <w:rFonts w:ascii="Arial Narrow" w:hAnsi="Arial Narrow"/>
        </w:rPr>
        <w:t xml:space="preserve"> Vojtěch</w:t>
      </w:r>
      <w:r w:rsidR="00EB668F">
        <w:rPr>
          <w:rFonts w:ascii="Arial Narrow" w:hAnsi="Arial Narrow"/>
        </w:rPr>
        <w:t>, Mgr. Šedivý</w:t>
      </w:r>
      <w:r w:rsidR="00C13C45">
        <w:rPr>
          <w:rFonts w:ascii="Arial Narrow" w:hAnsi="Arial Narrow"/>
        </w:rPr>
        <w:t xml:space="preserve"> Jakub</w:t>
      </w:r>
    </w:p>
    <w:p w:rsidR="00AA1216" w:rsidRDefault="00741EC1" w:rsidP="00E073C2">
      <w:pPr>
        <w:rPr>
          <w:rFonts w:ascii="Arial Narrow" w:hAnsi="Arial Narrow"/>
        </w:rPr>
      </w:pPr>
      <w:r w:rsidRPr="00FE3F3E">
        <w:rPr>
          <w:rFonts w:ascii="Arial Narrow" w:hAnsi="Arial Narrow"/>
        </w:rPr>
        <w:t xml:space="preserve">Zapisovatelka: </w:t>
      </w:r>
      <w:r w:rsidR="00261491" w:rsidRPr="00FE3F3E">
        <w:rPr>
          <w:rFonts w:ascii="Arial Narrow" w:hAnsi="Arial Narrow"/>
        </w:rPr>
        <w:t xml:space="preserve"> </w:t>
      </w:r>
      <w:r w:rsidRPr="00FE3F3E">
        <w:rPr>
          <w:rFonts w:ascii="Arial Narrow" w:hAnsi="Arial Narrow"/>
        </w:rPr>
        <w:t>Švábková</w:t>
      </w:r>
      <w:r w:rsidR="00C13C45">
        <w:rPr>
          <w:rFonts w:ascii="Arial Narrow" w:hAnsi="Arial Narrow"/>
        </w:rPr>
        <w:t xml:space="preserve"> Daniela</w:t>
      </w:r>
    </w:p>
    <w:p w:rsidR="00E073C2" w:rsidRPr="00AA1216" w:rsidRDefault="00E073C2" w:rsidP="00E073C2">
      <w:pPr>
        <w:rPr>
          <w:rFonts w:ascii="Arial Narrow" w:hAnsi="Arial Narrow"/>
        </w:rPr>
      </w:pPr>
      <w:r w:rsidRPr="001A11DC">
        <w:rPr>
          <w:rFonts w:ascii="Arial Narrow" w:hAnsi="Arial Narrow"/>
          <w:b/>
          <w:i/>
        </w:rPr>
        <w:t xml:space="preserve">Pro: </w:t>
      </w:r>
      <w:r w:rsidR="009D16C7">
        <w:rPr>
          <w:rFonts w:ascii="Arial Narrow" w:hAnsi="Arial Narrow"/>
          <w:b/>
          <w:i/>
        </w:rPr>
        <w:t>1</w:t>
      </w:r>
      <w:r w:rsidR="00DD3385">
        <w:rPr>
          <w:rFonts w:ascii="Arial Narrow" w:hAnsi="Arial Narrow"/>
          <w:b/>
          <w:i/>
        </w:rPr>
        <w:t>2</w:t>
      </w:r>
      <w:r w:rsidR="00AA1216">
        <w:rPr>
          <w:rFonts w:ascii="Arial Narrow" w:hAnsi="Arial Narrow"/>
          <w:b/>
          <w:i/>
        </w:rPr>
        <w:t xml:space="preserve">                                                                      Proti:0                                                         Zdržel se: 0</w:t>
      </w:r>
    </w:p>
    <w:p w:rsidR="00E05D44" w:rsidRDefault="00C13C45" w:rsidP="00E05D44">
      <w:pPr>
        <w:rPr>
          <w:rFonts w:ascii="Arial Narrow" w:hAnsi="Arial Narrow"/>
          <w:b/>
          <w:u w:val="single"/>
        </w:rPr>
      </w:pPr>
      <w:r w:rsidRPr="00DD3385">
        <w:rPr>
          <w:rFonts w:ascii="Arial Narrow" w:hAnsi="Arial Narrow"/>
          <w:b/>
          <w:u w:val="single"/>
        </w:rPr>
        <w:t>2</w:t>
      </w:r>
      <w:r w:rsidR="0016504E" w:rsidRPr="00DD3385">
        <w:rPr>
          <w:rFonts w:ascii="Arial Narrow" w:hAnsi="Arial Narrow"/>
          <w:b/>
          <w:u w:val="single"/>
        </w:rPr>
        <w:t>.</w:t>
      </w:r>
      <w:r w:rsidRPr="00DD3385">
        <w:rPr>
          <w:rFonts w:ascii="Arial Narrow" w:hAnsi="Arial Narrow"/>
          <w:b/>
          <w:u w:val="single"/>
        </w:rPr>
        <w:t xml:space="preserve"> </w:t>
      </w:r>
      <w:r w:rsidR="00E05D44" w:rsidRPr="00A8465C">
        <w:rPr>
          <w:rFonts w:ascii="Arial Narrow" w:hAnsi="Arial Narrow"/>
          <w:b/>
          <w:u w:val="single"/>
        </w:rPr>
        <w:t xml:space="preserve"> Rozpočtové opatření č. III        </w:t>
      </w:r>
    </w:p>
    <w:p w:rsidR="00E05D44" w:rsidRDefault="00E05D44" w:rsidP="00E05D44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Paní účetní seznámila ZO s rozpočtovým opatřením č. III, které bylo schváleno radou obce. </w:t>
      </w:r>
    </w:p>
    <w:p w:rsidR="00E05D44" w:rsidRDefault="00E05D44" w:rsidP="00E05D44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Byly zapojeny příjmy v celkové částce 168.560,- Kč (dotace na volby 87.000,- Kč, příjem za prodej vstupenek z plesu obce 77.700,- Kč, nájem nebytových prostor 3.000,- Kč, náhrady od ČP 860,- Kč). Oproti příjmům byly zapojeny výdaje ve stejné částce (náklady na volby 87.000,- Kč, výdaje na oslavy obce 77.700,- Kč, refundace mzdy SDH 3.860,- Kč).</w:t>
      </w:r>
    </w:p>
    <w:p w:rsidR="00E05D44" w:rsidRDefault="00E05D44" w:rsidP="00E05D44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 rámci RO byly přesunuty finanční prostředky v rámci paragrafu nebo z paragrafu na jiný paragraf a položku. (Ze </w:t>
      </w:r>
      <w:proofErr w:type="gramStart"/>
      <w:r>
        <w:rPr>
          <w:rFonts w:ascii="Arial Narrow" w:hAnsi="Arial Narrow"/>
          <w:bCs/>
        </w:rPr>
        <w:t>služeb  na</w:t>
      </w:r>
      <w:proofErr w:type="gramEnd"/>
      <w:r>
        <w:rPr>
          <w:rFonts w:ascii="Arial Narrow" w:hAnsi="Arial Narrow"/>
          <w:bCs/>
        </w:rPr>
        <w:t xml:space="preserve"> veřejné osvětlení se přesouvají finanční prostředky na opravy VO 75.000,- Kč, doplnění nového VO 164.000,-Kč, část prostředků 96.000,- Kč na prodloužení vodovodního řadu ve Smetanově ulici. Z prostředků na stavbu kanalizace Na Řežábu přesouváme prostředky 220.000,- Kč na opravy v Zámecké, na opravu </w:t>
      </w:r>
      <w:proofErr w:type="gramStart"/>
      <w:r>
        <w:rPr>
          <w:rFonts w:ascii="Arial Narrow" w:hAnsi="Arial Narrow"/>
          <w:bCs/>
        </w:rPr>
        <w:t>Liaz  pro</w:t>
      </w:r>
      <w:proofErr w:type="gramEnd"/>
      <w:r>
        <w:rPr>
          <w:rFonts w:ascii="Arial Narrow" w:hAnsi="Arial Narrow"/>
          <w:bCs/>
        </w:rPr>
        <w:t xml:space="preserve"> SDH Šťáhlavy 125.000,- Kč, a na opravy </w:t>
      </w:r>
      <w:proofErr w:type="spellStart"/>
      <w:r>
        <w:rPr>
          <w:rFonts w:ascii="Arial Narrow" w:hAnsi="Arial Narrow"/>
          <w:bCs/>
        </w:rPr>
        <w:t>schybky</w:t>
      </w:r>
      <w:proofErr w:type="spellEnd"/>
      <w:r>
        <w:rPr>
          <w:rFonts w:ascii="Arial Narrow" w:hAnsi="Arial Narrow"/>
          <w:bCs/>
        </w:rPr>
        <w:t xml:space="preserve"> náhonu  275.000,- Kč). Dále byly přesunuty finanční prostředky ze stavby skladu u haly na PD chodníků v Habrmanově ulici 106.500,- Kč a na novou el. přípojku za mostem </w:t>
      </w:r>
      <w:proofErr w:type="gramStart"/>
      <w:r>
        <w:rPr>
          <w:rFonts w:ascii="Arial Narrow" w:hAnsi="Arial Narrow"/>
          <w:bCs/>
        </w:rPr>
        <w:t>83.800,-</w:t>
      </w:r>
      <w:proofErr w:type="gramEnd"/>
      <w:r>
        <w:rPr>
          <w:rFonts w:ascii="Arial Narrow" w:hAnsi="Arial Narrow"/>
          <w:bCs/>
        </w:rPr>
        <w:t xml:space="preserve"> Kč. Finanční prostředky na nákup pozemků od Sokola Šťáhlavy (prodej se v roce 2019 neuskuteční) se použijí na úhradu PD chodníky Smetanova ulice 115.500,-Kč, autorský dozor Nezvěstická 137.500,- Kč (faktura </w:t>
      </w:r>
      <w:r>
        <w:rPr>
          <w:rFonts w:ascii="Arial Narrow" w:hAnsi="Arial Narrow"/>
          <w:bCs/>
        </w:rPr>
        <w:lastRenderedPageBreak/>
        <w:t>proplacena až v roce 2019) vícepráce na budově OÚ (doplatek fa) 47.000,- Kč. Z prostředků na opravy kanalizace bylo přesunuto 100.000,- Kč na opravy vodovodu a z vnitřní správy přesunuto 200.000,- Kč na tisk knihy o obci.</w:t>
      </w:r>
    </w:p>
    <w:p w:rsidR="00E05D44" w:rsidRDefault="00E05D44" w:rsidP="00E05D44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 tímto rozpočtovým  opatřením byl  finanční výbor seznámen a doporučil  ho RO ke schválení.</w:t>
      </w:r>
    </w:p>
    <w:p w:rsidR="00E05D44" w:rsidRDefault="00E05D44" w:rsidP="00E05D44">
      <w:pPr>
        <w:rPr>
          <w:rFonts w:ascii="Arial Narrow" w:hAnsi="Arial Narrow"/>
          <w:b/>
          <w:bCs/>
        </w:rPr>
      </w:pPr>
      <w:r w:rsidRPr="00BE2B30">
        <w:rPr>
          <w:rFonts w:ascii="Arial Narrow" w:hAnsi="Arial Narrow"/>
          <w:b/>
          <w:bCs/>
        </w:rPr>
        <w:t>15/19  ZO bere na vědomí rozpočtové opatření č III. k  20. 5. 2019.</w:t>
      </w:r>
    </w:p>
    <w:p w:rsidR="00DD3385" w:rsidRDefault="00E05D44" w:rsidP="00DD338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3. </w:t>
      </w:r>
      <w:r w:rsidR="00DD3385" w:rsidRPr="00DD3385">
        <w:rPr>
          <w:rFonts w:ascii="Arial Narrow" w:hAnsi="Arial Narrow"/>
          <w:b/>
          <w:u w:val="single"/>
        </w:rPr>
        <w:t>Obecně závazná vyhláška č.</w:t>
      </w:r>
      <w:r>
        <w:rPr>
          <w:rFonts w:ascii="Arial Narrow" w:hAnsi="Arial Narrow"/>
          <w:b/>
          <w:u w:val="single"/>
        </w:rPr>
        <w:t xml:space="preserve"> </w:t>
      </w:r>
      <w:r w:rsidR="00DD3385" w:rsidRPr="00DD3385">
        <w:rPr>
          <w:rFonts w:ascii="Arial Narrow" w:hAnsi="Arial Narrow"/>
          <w:b/>
          <w:u w:val="single"/>
        </w:rPr>
        <w:t>1/2019 o nočním klidu</w:t>
      </w:r>
    </w:p>
    <w:p w:rsidR="00A87D53" w:rsidRPr="00A87D53" w:rsidRDefault="00A87D53" w:rsidP="00DD3385">
      <w:pPr>
        <w:jc w:val="both"/>
        <w:rPr>
          <w:rFonts w:ascii="Arial Narrow" w:hAnsi="Arial Narrow"/>
          <w:bCs/>
        </w:rPr>
      </w:pPr>
      <w:r w:rsidRPr="00A87D53">
        <w:rPr>
          <w:rFonts w:ascii="Arial Narrow" w:hAnsi="Arial Narrow"/>
          <w:bCs/>
        </w:rPr>
        <w:t xml:space="preserve">Paní tajemnice </w:t>
      </w:r>
      <w:r>
        <w:rPr>
          <w:rFonts w:ascii="Arial Narrow" w:hAnsi="Arial Narrow"/>
          <w:bCs/>
        </w:rPr>
        <w:t>seznámila přítomné s důvodem schválení vyhlášky. Vyhláška je stejná jako předchozí. Došlo k malým úpravám stran paragrafů.</w:t>
      </w:r>
      <w:r w:rsidR="00F30E20">
        <w:rPr>
          <w:rFonts w:ascii="Arial Narrow" w:hAnsi="Arial Narrow"/>
          <w:bCs/>
        </w:rPr>
        <w:t xml:space="preserve"> Do vyhlášky byly přidány oslavy obce, které se budou konat jedenkrát ročně v měsících 5-8 v části obce Šťáhlavy. Předcházející vyhláška mě</w:t>
      </w:r>
      <w:r w:rsidR="00E05D44">
        <w:rPr>
          <w:rFonts w:ascii="Arial Narrow" w:hAnsi="Arial Narrow"/>
          <w:bCs/>
        </w:rPr>
        <w:t xml:space="preserve">la akce zapsané v textu vyhlášky, </w:t>
      </w:r>
      <w:r w:rsidR="00F30E20">
        <w:rPr>
          <w:rFonts w:ascii="Arial Narrow" w:hAnsi="Arial Narrow"/>
          <w:bCs/>
        </w:rPr>
        <w:t>nově jsou zapsané v příloze.</w:t>
      </w:r>
    </w:p>
    <w:p w:rsidR="00A87D53" w:rsidRDefault="00F30E20" w:rsidP="00DD3385">
      <w:pPr>
        <w:jc w:val="both"/>
        <w:rPr>
          <w:rFonts w:ascii="Arial Narrow" w:hAnsi="Arial Narrow"/>
          <w:bCs/>
          <w:i/>
          <w:iCs/>
        </w:rPr>
      </w:pPr>
      <w:r w:rsidRPr="00F30E20">
        <w:rPr>
          <w:rFonts w:ascii="Arial Narrow" w:hAnsi="Arial Narrow"/>
          <w:bCs/>
          <w:i/>
          <w:iCs/>
        </w:rPr>
        <w:t>K bodu nebyly žádné připomínky</w:t>
      </w:r>
      <w:r>
        <w:rPr>
          <w:rFonts w:ascii="Arial Narrow" w:hAnsi="Arial Narrow"/>
          <w:bCs/>
          <w:i/>
          <w:iCs/>
        </w:rPr>
        <w:t>.</w:t>
      </w:r>
    </w:p>
    <w:p w:rsidR="00F30E20" w:rsidRPr="0028719E" w:rsidRDefault="00F30E20" w:rsidP="00DD3385">
      <w:pPr>
        <w:jc w:val="both"/>
        <w:rPr>
          <w:rFonts w:ascii="Arial Narrow" w:hAnsi="Arial Narrow"/>
          <w:b/>
          <w:i/>
          <w:iCs/>
        </w:rPr>
      </w:pPr>
      <w:r w:rsidRPr="0028719E">
        <w:rPr>
          <w:rFonts w:ascii="Arial Narrow" w:hAnsi="Arial Narrow"/>
          <w:b/>
          <w:i/>
          <w:iCs/>
        </w:rPr>
        <w:t>Pan starosta dal hlasovat o schválení vyhlášky.</w:t>
      </w:r>
    </w:p>
    <w:p w:rsidR="00F30E20" w:rsidRDefault="00F30E20" w:rsidP="00DD3385">
      <w:pPr>
        <w:jc w:val="both"/>
        <w:rPr>
          <w:rFonts w:ascii="Arial Narrow" w:hAnsi="Arial Narrow"/>
          <w:b/>
          <w:bCs/>
        </w:rPr>
      </w:pPr>
      <w:r w:rsidRPr="00F30E20">
        <w:rPr>
          <w:rFonts w:ascii="Arial Narrow" w:hAnsi="Arial Narrow"/>
          <w:b/>
          <w:bCs/>
        </w:rPr>
        <w:t>16/19</w:t>
      </w:r>
      <w:r>
        <w:rPr>
          <w:rFonts w:ascii="Arial Narrow" w:hAnsi="Arial Narrow"/>
          <w:b/>
          <w:bCs/>
        </w:rPr>
        <w:t xml:space="preserve"> </w:t>
      </w:r>
      <w:r w:rsidRPr="00F30E20">
        <w:rPr>
          <w:rFonts w:ascii="Arial Narrow" w:hAnsi="Arial Narrow"/>
          <w:b/>
          <w:bCs/>
        </w:rPr>
        <w:t xml:space="preserve"> ZO  schvaluje Obecně závaznou vyhlášku č. 1/2019 o nočním klidu.</w:t>
      </w:r>
    </w:p>
    <w:p w:rsidR="00F30E20" w:rsidRPr="00F30E20" w:rsidRDefault="00F30E20" w:rsidP="00DD3385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</w:rPr>
        <w:t>Pro:12                                                                 Proti:0                                                                    Zdržel se: 0</w:t>
      </w:r>
    </w:p>
    <w:p w:rsidR="00F30E20" w:rsidRDefault="00F30E20" w:rsidP="00DD3385">
      <w:pPr>
        <w:rPr>
          <w:rFonts w:ascii="Arial Narrow" w:hAnsi="Arial Narrow"/>
          <w:b/>
          <w:u w:val="single"/>
        </w:rPr>
      </w:pPr>
    </w:p>
    <w:p w:rsidR="000C4898" w:rsidRDefault="00E05D44" w:rsidP="00DD338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4</w:t>
      </w:r>
      <w:r w:rsidR="009D16C7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 xml:space="preserve"> </w:t>
      </w:r>
      <w:r w:rsidR="00F30E20">
        <w:rPr>
          <w:rFonts w:ascii="Arial Narrow" w:hAnsi="Arial Narrow"/>
          <w:b/>
          <w:u w:val="single"/>
        </w:rPr>
        <w:t>Obecně závazná vyhláška č.</w:t>
      </w:r>
      <w:r>
        <w:rPr>
          <w:rFonts w:ascii="Arial Narrow" w:hAnsi="Arial Narrow"/>
          <w:b/>
          <w:u w:val="single"/>
        </w:rPr>
        <w:t xml:space="preserve"> </w:t>
      </w:r>
      <w:r w:rsidR="00F30E20">
        <w:rPr>
          <w:rFonts w:ascii="Arial Narrow" w:hAnsi="Arial Narrow"/>
          <w:b/>
          <w:u w:val="single"/>
        </w:rPr>
        <w:t>2/2019 o regulaci hlučných činností.</w:t>
      </w:r>
    </w:p>
    <w:p w:rsidR="00F30E20" w:rsidRDefault="00F30E20" w:rsidP="00DD338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Ministerstvo vnitra obci doporučilo</w:t>
      </w:r>
      <w:r w:rsidR="00E05D44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aby </w:t>
      </w:r>
      <w:r w:rsidR="0028719E">
        <w:rPr>
          <w:rFonts w:ascii="Arial Narrow" w:hAnsi="Arial Narrow"/>
          <w:bCs/>
        </w:rPr>
        <w:t>byla vyhláška o regulaci hlučnosti oddělena od vyhlášky o nočním</w:t>
      </w:r>
      <w:r w:rsidR="00E05D44">
        <w:rPr>
          <w:rFonts w:ascii="Arial Narrow" w:hAnsi="Arial Narrow"/>
          <w:bCs/>
        </w:rPr>
        <w:t xml:space="preserve"> klidu. Text vyhlášky je vlastně stejný jako v minulé vyhlášce, stále bude platit, že o nedělích a svátcích bude možné hlučná zařízení používat jen do 12 hodin.</w:t>
      </w:r>
    </w:p>
    <w:p w:rsidR="0028719E" w:rsidRDefault="0028719E" w:rsidP="00DD338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Diskuse:</w:t>
      </w:r>
    </w:p>
    <w:p w:rsidR="0028719E" w:rsidRDefault="0028719E" w:rsidP="00DD338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p. Bezděkovská – budou povoleny výjimky?</w:t>
      </w:r>
    </w:p>
    <w:p w:rsidR="0028719E" w:rsidRDefault="0028719E" w:rsidP="00DD338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p. tajemnice – výjimky povoleny nebudou</w:t>
      </w:r>
      <w:r w:rsidR="00E05D44">
        <w:rPr>
          <w:rFonts w:ascii="Arial Narrow" w:hAnsi="Arial Narrow"/>
          <w:bCs/>
        </w:rPr>
        <w:t xml:space="preserve">, ani je povolit nelze, bylo by to v rozporu se zákonem  </w:t>
      </w:r>
    </w:p>
    <w:p w:rsidR="0028719E" w:rsidRPr="0028719E" w:rsidRDefault="0028719E" w:rsidP="00DD3385">
      <w:pPr>
        <w:rPr>
          <w:rFonts w:ascii="Arial Narrow" w:hAnsi="Arial Narrow"/>
          <w:b/>
          <w:i/>
          <w:iCs/>
        </w:rPr>
      </w:pPr>
      <w:r w:rsidRPr="0028719E">
        <w:rPr>
          <w:rFonts w:ascii="Arial Narrow" w:hAnsi="Arial Narrow"/>
          <w:b/>
          <w:i/>
          <w:iCs/>
        </w:rPr>
        <w:t>Pan starosta dal hlasovat o schválení vyhlášky.</w:t>
      </w:r>
    </w:p>
    <w:p w:rsidR="0028719E" w:rsidRDefault="0028719E" w:rsidP="0028719E">
      <w:pPr>
        <w:rPr>
          <w:rFonts w:ascii="Arial Narrow" w:hAnsi="Arial Narrow"/>
          <w:b/>
          <w:bCs/>
        </w:rPr>
      </w:pPr>
      <w:r w:rsidRPr="0028719E">
        <w:rPr>
          <w:rFonts w:ascii="Arial Narrow" w:hAnsi="Arial Narrow"/>
          <w:b/>
          <w:bCs/>
        </w:rPr>
        <w:t xml:space="preserve">17/19 </w:t>
      </w:r>
      <w:r w:rsidR="00E05D44">
        <w:rPr>
          <w:rFonts w:ascii="Arial Narrow" w:hAnsi="Arial Narrow"/>
          <w:b/>
          <w:bCs/>
        </w:rPr>
        <w:t xml:space="preserve"> </w:t>
      </w:r>
      <w:r w:rsidRPr="0028719E">
        <w:rPr>
          <w:rFonts w:ascii="Arial Narrow" w:hAnsi="Arial Narrow"/>
          <w:b/>
          <w:bCs/>
        </w:rPr>
        <w:t xml:space="preserve">ZO schvaluje Obecně závaznou vyhlášku č. 2/2019 o regulaci hlučných činností.              </w:t>
      </w:r>
    </w:p>
    <w:p w:rsidR="0028719E" w:rsidRDefault="0028719E" w:rsidP="0028719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Pro: 12                                                          Proti:0</w:t>
      </w:r>
      <w:r w:rsidRPr="0028719E">
        <w:rPr>
          <w:rFonts w:ascii="Arial Narrow" w:hAnsi="Arial Narrow"/>
          <w:b/>
          <w:bCs/>
        </w:rPr>
        <w:t xml:space="preserve">         </w:t>
      </w:r>
      <w:r>
        <w:rPr>
          <w:rFonts w:ascii="Arial Narrow" w:hAnsi="Arial Narrow"/>
          <w:b/>
          <w:bCs/>
        </w:rPr>
        <w:t xml:space="preserve">                                                       Zdržel se: 0</w:t>
      </w:r>
    </w:p>
    <w:p w:rsidR="0028719E" w:rsidRDefault="0028719E" w:rsidP="0028719E">
      <w:pPr>
        <w:rPr>
          <w:rFonts w:ascii="Arial Narrow" w:hAnsi="Arial Narrow"/>
          <w:b/>
          <w:bCs/>
        </w:rPr>
      </w:pPr>
    </w:p>
    <w:p w:rsidR="0028719E" w:rsidRDefault="00E05D44" w:rsidP="0028719E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bCs/>
          <w:u w:val="single"/>
        </w:rPr>
        <w:t>5</w:t>
      </w:r>
      <w:r w:rsidR="0028719E" w:rsidRPr="0028719E">
        <w:rPr>
          <w:rFonts w:ascii="Arial Narrow" w:hAnsi="Arial Narrow"/>
          <w:b/>
          <w:bCs/>
          <w:u w:val="single"/>
        </w:rPr>
        <w:t>.</w:t>
      </w:r>
      <w:r w:rsidR="0028719E" w:rsidRPr="0028719E">
        <w:rPr>
          <w:rFonts w:ascii="Arial Narrow" w:hAnsi="Arial Narrow"/>
          <w:b/>
          <w:u w:val="single"/>
        </w:rPr>
        <w:t xml:space="preserve"> Delegování zástupce obce na VH KAV Starý Plzenec pro roky 2019 </w:t>
      </w:r>
      <w:r w:rsidR="0028719E">
        <w:rPr>
          <w:rFonts w:ascii="Arial Narrow" w:hAnsi="Arial Narrow"/>
          <w:b/>
          <w:u w:val="single"/>
        </w:rPr>
        <w:t>–</w:t>
      </w:r>
      <w:r w:rsidR="0028719E" w:rsidRPr="0028719E">
        <w:rPr>
          <w:rFonts w:ascii="Arial Narrow" w:hAnsi="Arial Narrow"/>
          <w:b/>
          <w:u w:val="single"/>
        </w:rPr>
        <w:t xml:space="preserve"> 2022</w:t>
      </w:r>
    </w:p>
    <w:p w:rsidR="0028719E" w:rsidRDefault="0028719E" w:rsidP="0028719E">
      <w:pPr>
        <w:jc w:val="both"/>
        <w:rPr>
          <w:rFonts w:ascii="Arial Narrow" w:hAnsi="Arial Narrow"/>
          <w:bCs/>
        </w:rPr>
      </w:pPr>
      <w:r w:rsidRPr="0028719E">
        <w:rPr>
          <w:rFonts w:ascii="Arial Narrow" w:hAnsi="Arial Narrow"/>
          <w:bCs/>
        </w:rPr>
        <w:t>Do lo</w:t>
      </w:r>
      <w:r>
        <w:rPr>
          <w:rFonts w:ascii="Arial Narrow" w:hAnsi="Arial Narrow"/>
          <w:bCs/>
        </w:rPr>
        <w:t>ňského roku ZO schvalovat delegáta nemuselo.</w:t>
      </w:r>
      <w:r w:rsidR="005454E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Delegátem byl pan starosta</w:t>
      </w:r>
      <w:r w:rsidR="005454E2">
        <w:rPr>
          <w:rFonts w:ascii="Arial Narrow" w:hAnsi="Arial Narrow"/>
          <w:bCs/>
        </w:rPr>
        <w:t xml:space="preserve"> Ing. Václav Štětina</w:t>
      </w:r>
      <w:r>
        <w:rPr>
          <w:rFonts w:ascii="Arial Narrow" w:hAnsi="Arial Narrow"/>
          <w:bCs/>
        </w:rPr>
        <w:t>. Pro další roky musí delegovat zástupce ZO.</w:t>
      </w:r>
      <w:r w:rsidR="005454E2">
        <w:rPr>
          <w:rFonts w:ascii="Arial Narrow" w:hAnsi="Arial Narrow"/>
          <w:bCs/>
        </w:rPr>
        <w:t xml:space="preserve"> Valná hromada se schází 1x ročně. </w:t>
      </w:r>
      <w:r w:rsidR="00E05D44">
        <w:rPr>
          <w:rFonts w:ascii="Arial Narrow" w:hAnsi="Arial Narrow"/>
          <w:bCs/>
        </w:rPr>
        <w:t>Jako delegát byl navržen Ing. Št</w:t>
      </w:r>
      <w:r w:rsidR="005454E2">
        <w:rPr>
          <w:rFonts w:ascii="Arial Narrow" w:hAnsi="Arial Narrow"/>
          <w:bCs/>
        </w:rPr>
        <w:t>ětina Václav.</w:t>
      </w:r>
    </w:p>
    <w:p w:rsidR="005454E2" w:rsidRPr="005454E2" w:rsidRDefault="005454E2" w:rsidP="0028719E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K tomuto bodu nebyly žádné připomínky.</w:t>
      </w:r>
    </w:p>
    <w:p w:rsidR="005454E2" w:rsidRDefault="005454E2" w:rsidP="0028719E">
      <w:pPr>
        <w:jc w:val="both"/>
        <w:rPr>
          <w:rFonts w:ascii="Arial Narrow" w:hAnsi="Arial Narrow"/>
          <w:b/>
          <w:i/>
          <w:iCs/>
        </w:rPr>
      </w:pPr>
      <w:r w:rsidRPr="005454E2">
        <w:rPr>
          <w:rFonts w:ascii="Arial Narrow" w:hAnsi="Arial Narrow"/>
          <w:b/>
          <w:i/>
          <w:iCs/>
        </w:rPr>
        <w:t>Pan starosta dal hlasovat o tomto bodě.</w:t>
      </w:r>
    </w:p>
    <w:p w:rsidR="005454E2" w:rsidRPr="005454E2" w:rsidRDefault="005454E2" w:rsidP="005454E2">
      <w:pPr>
        <w:rPr>
          <w:rFonts w:ascii="Arial Narrow" w:hAnsi="Arial Narrow"/>
          <w:b/>
          <w:bCs/>
          <w:i/>
          <w:iCs/>
        </w:rPr>
      </w:pPr>
      <w:r w:rsidRPr="005454E2">
        <w:rPr>
          <w:rFonts w:ascii="Arial Narrow" w:hAnsi="Arial Narrow"/>
          <w:b/>
          <w:bCs/>
          <w:i/>
          <w:iCs/>
        </w:rPr>
        <w:t>18/19  ZO schvaluje delegování zástupce obce na VH KAV Starý Plzenec pro roky 2019-2022.</w:t>
      </w:r>
      <w:r w:rsidRPr="005454E2">
        <w:rPr>
          <w:rFonts w:ascii="Arial Narrow" w:eastAsia="Times New Roman" w:hAnsi="Arial Narrow"/>
          <w:b/>
          <w:bCs/>
          <w:i/>
          <w:iCs/>
        </w:rPr>
        <w:t xml:space="preserve"> </w:t>
      </w:r>
      <w:r w:rsidRPr="005454E2">
        <w:rPr>
          <w:rFonts w:ascii="Arial Narrow" w:hAnsi="Arial Narrow"/>
          <w:b/>
          <w:bCs/>
          <w:i/>
          <w:iCs/>
        </w:rPr>
        <w:t>Zástupcem obce bude starosta obce Ing. Václav Štětina.</w:t>
      </w:r>
    </w:p>
    <w:p w:rsidR="005454E2" w:rsidRDefault="005454E2" w:rsidP="005454E2">
      <w:pPr>
        <w:rPr>
          <w:rFonts w:ascii="Arial Narrow" w:hAnsi="Arial Narrow"/>
          <w:b/>
          <w:i/>
          <w:iCs/>
        </w:rPr>
      </w:pPr>
      <w:r w:rsidRPr="005454E2">
        <w:rPr>
          <w:rFonts w:ascii="Arial Narrow" w:hAnsi="Arial Narrow"/>
          <w:b/>
          <w:bCs/>
        </w:rPr>
        <w:t xml:space="preserve">Pro: 12                       </w:t>
      </w:r>
      <w:r>
        <w:rPr>
          <w:rFonts w:ascii="Arial Narrow" w:hAnsi="Arial Narrow"/>
          <w:b/>
          <w:i/>
          <w:iCs/>
        </w:rPr>
        <w:t xml:space="preserve">                                      </w:t>
      </w:r>
      <w:r>
        <w:rPr>
          <w:rFonts w:ascii="Arial Narrow" w:hAnsi="Arial Narrow"/>
          <w:b/>
        </w:rPr>
        <w:t>Proti:0</w:t>
      </w:r>
      <w:r w:rsidRPr="005454E2">
        <w:rPr>
          <w:rFonts w:ascii="Arial Narrow" w:hAnsi="Arial Narrow"/>
          <w:b/>
          <w:i/>
          <w:iCs/>
        </w:rPr>
        <w:t xml:space="preserve">            </w:t>
      </w:r>
      <w:r>
        <w:rPr>
          <w:rFonts w:ascii="Arial Narrow" w:hAnsi="Arial Narrow"/>
          <w:b/>
          <w:i/>
          <w:iCs/>
        </w:rPr>
        <w:t xml:space="preserve">                                               Zdržel se :  0</w:t>
      </w:r>
    </w:p>
    <w:p w:rsidR="005454E2" w:rsidRPr="00A8465C" w:rsidRDefault="005454E2" w:rsidP="005454E2">
      <w:pPr>
        <w:rPr>
          <w:rFonts w:ascii="Arial Narrow" w:hAnsi="Arial Narrow"/>
          <w:b/>
        </w:rPr>
      </w:pPr>
    </w:p>
    <w:p w:rsidR="00BE2B30" w:rsidRPr="00D46244" w:rsidRDefault="00BE2B30" w:rsidP="00BE2B30">
      <w:pPr>
        <w:rPr>
          <w:rFonts w:ascii="Arial Narrow" w:eastAsia="Times New Roman" w:hAnsi="Arial Narrow"/>
          <w:b/>
          <w:bCs/>
          <w:u w:val="single"/>
        </w:rPr>
      </w:pPr>
      <w:r w:rsidRPr="00D46244">
        <w:rPr>
          <w:rFonts w:ascii="Arial Narrow" w:eastAsia="Times New Roman" w:hAnsi="Arial Narrow"/>
          <w:b/>
          <w:bCs/>
          <w:u w:val="single"/>
        </w:rPr>
        <w:t>6. Diskuse</w:t>
      </w:r>
      <w:r w:rsidR="005C34DB" w:rsidRPr="00D46244">
        <w:rPr>
          <w:rFonts w:ascii="Arial Narrow" w:eastAsia="Times New Roman" w:hAnsi="Arial Narrow"/>
          <w:b/>
          <w:bCs/>
          <w:u w:val="single"/>
        </w:rPr>
        <w:t xml:space="preserve"> zastupitelé</w:t>
      </w:r>
    </w:p>
    <w:p w:rsidR="00BE2B30" w:rsidRPr="005C34DB" w:rsidRDefault="00BE2B30" w:rsidP="00BE2B30">
      <w:pPr>
        <w:rPr>
          <w:rFonts w:ascii="Arial Narrow" w:eastAsia="Times New Roman" w:hAnsi="Arial Narrow"/>
          <w:b/>
          <w:bCs/>
        </w:rPr>
      </w:pPr>
      <w:r w:rsidRPr="005C34DB">
        <w:rPr>
          <w:rFonts w:ascii="Arial Narrow" w:eastAsia="Times New Roman" w:hAnsi="Arial Narrow"/>
          <w:b/>
          <w:bCs/>
        </w:rPr>
        <w:t>Nákup obecního automobilu pro pracovní četu</w:t>
      </w:r>
    </w:p>
    <w:p w:rsidR="00BE2B30" w:rsidRPr="006E5D05" w:rsidRDefault="00BE2B30" w:rsidP="005454E2">
      <w:pPr>
        <w:rPr>
          <w:rFonts w:ascii="Arial Narrow" w:hAnsi="Arial Narrow"/>
          <w:bCs/>
          <w:i/>
          <w:iCs/>
        </w:rPr>
      </w:pPr>
      <w:r w:rsidRPr="006E5D05">
        <w:rPr>
          <w:rFonts w:ascii="Arial Narrow" w:eastAsia="Times New Roman" w:hAnsi="Arial Narrow"/>
          <w:i/>
          <w:iCs/>
        </w:rPr>
        <w:t xml:space="preserve">p. starosta </w:t>
      </w:r>
      <w:r w:rsidR="000C2458" w:rsidRPr="006E5D05">
        <w:rPr>
          <w:rFonts w:ascii="Arial Narrow" w:eastAsia="Times New Roman" w:hAnsi="Arial Narrow"/>
          <w:i/>
          <w:iCs/>
        </w:rPr>
        <w:t>–</w:t>
      </w:r>
      <w:r w:rsidRPr="006E5D05">
        <w:rPr>
          <w:rFonts w:ascii="Arial Narrow" w:eastAsia="Times New Roman" w:hAnsi="Arial Narrow"/>
          <w:i/>
          <w:iCs/>
        </w:rPr>
        <w:t xml:space="preserve"> </w:t>
      </w:r>
      <w:r w:rsidR="000C2458" w:rsidRPr="006E5D05">
        <w:rPr>
          <w:rFonts w:ascii="Arial Narrow" w:eastAsia="Times New Roman" w:hAnsi="Arial Narrow"/>
          <w:i/>
          <w:iCs/>
        </w:rPr>
        <w:t xml:space="preserve">pracovní četa potřebuje k výkonu dva automobily. </w:t>
      </w:r>
      <w:r w:rsidR="00D46244">
        <w:rPr>
          <w:rFonts w:ascii="Arial Narrow" w:eastAsia="Times New Roman" w:hAnsi="Arial Narrow"/>
          <w:i/>
          <w:iCs/>
        </w:rPr>
        <w:t xml:space="preserve">Bohužel oba automobily, kterými četa disponovala, vypověděly službu a jsou v takovém stavu, že nemá z finančních důvodu smysl je opravovat. </w:t>
      </w:r>
      <w:r w:rsidR="000C2458" w:rsidRPr="006E5D05">
        <w:rPr>
          <w:rFonts w:ascii="Arial Narrow" w:eastAsia="Times New Roman" w:hAnsi="Arial Narrow"/>
          <w:i/>
          <w:iCs/>
        </w:rPr>
        <w:t xml:space="preserve">Byl </w:t>
      </w:r>
      <w:r w:rsidR="00D46244">
        <w:rPr>
          <w:rFonts w:ascii="Arial Narrow" w:eastAsia="Times New Roman" w:hAnsi="Arial Narrow"/>
          <w:i/>
          <w:iCs/>
        </w:rPr>
        <w:t xml:space="preserve">v souladu s rozpočtem na letošní rok </w:t>
      </w:r>
      <w:r w:rsidR="000C2458" w:rsidRPr="006E5D05">
        <w:rPr>
          <w:rFonts w:ascii="Arial Narrow" w:eastAsia="Times New Roman" w:hAnsi="Arial Narrow"/>
          <w:i/>
          <w:iCs/>
        </w:rPr>
        <w:t>zakoupen nákladní automobil Peugeot, ale jedno auto nestačí. Nabízejí se tři možnosti: a) nákup nového vozu Peugeot za cenu cca 650.000,- s DPH s dodací lhůtou 9-10/</w:t>
      </w:r>
      <w:proofErr w:type="gramStart"/>
      <w:r w:rsidR="000C2458" w:rsidRPr="006E5D05">
        <w:rPr>
          <w:rFonts w:ascii="Arial Narrow" w:eastAsia="Times New Roman" w:hAnsi="Arial Narrow"/>
          <w:i/>
          <w:iCs/>
        </w:rPr>
        <w:t>2019</w:t>
      </w:r>
      <w:r w:rsidR="00D46244">
        <w:rPr>
          <w:rFonts w:ascii="Arial Narrow" w:eastAsia="Times New Roman" w:hAnsi="Arial Narrow"/>
          <w:i/>
          <w:iCs/>
        </w:rPr>
        <w:t xml:space="preserve">, </w:t>
      </w:r>
      <w:r w:rsidR="000C2458" w:rsidRPr="006E5D05">
        <w:rPr>
          <w:rFonts w:ascii="Arial Narrow" w:hAnsi="Arial Narrow"/>
          <w:bCs/>
          <w:i/>
          <w:iCs/>
        </w:rPr>
        <w:t xml:space="preserve"> b</w:t>
      </w:r>
      <w:proofErr w:type="gramEnd"/>
      <w:r w:rsidR="000C2458" w:rsidRPr="006E5D05">
        <w:rPr>
          <w:rFonts w:ascii="Arial Narrow" w:hAnsi="Arial Narrow"/>
          <w:bCs/>
          <w:i/>
          <w:iCs/>
        </w:rPr>
        <w:t xml:space="preserve">) nákup nového vozu Iveco za cenu 750.000,- Kč s dodací lhůtou </w:t>
      </w:r>
      <w:r w:rsidR="006E5D05" w:rsidRPr="006E5D05">
        <w:rPr>
          <w:rFonts w:ascii="Arial Narrow" w:hAnsi="Arial Narrow"/>
          <w:bCs/>
          <w:i/>
          <w:iCs/>
        </w:rPr>
        <w:t>do měsíce</w:t>
      </w:r>
      <w:r w:rsidR="00D46244">
        <w:rPr>
          <w:rFonts w:ascii="Arial Narrow" w:hAnsi="Arial Narrow"/>
          <w:bCs/>
          <w:i/>
          <w:iCs/>
        </w:rPr>
        <w:t xml:space="preserve">, </w:t>
      </w:r>
      <w:r w:rsidR="006E5D05" w:rsidRPr="006E5D05">
        <w:rPr>
          <w:rFonts w:ascii="Arial Narrow" w:hAnsi="Arial Narrow"/>
          <w:bCs/>
          <w:i/>
          <w:iCs/>
        </w:rPr>
        <w:t xml:space="preserve"> c) koupit ojetý automobil.  Pokud by se sehnal ojetý vůz ve slušném stavu, který by se mohl zakoupit hned, je třeba nákup schválit ZO, protože částka přesáhne výši, kterou schvaluje </w:t>
      </w:r>
      <w:r w:rsidR="008D17F7">
        <w:rPr>
          <w:rFonts w:ascii="Arial Narrow" w:hAnsi="Arial Narrow"/>
          <w:bCs/>
          <w:i/>
          <w:iCs/>
        </w:rPr>
        <w:t>RO a není navýšeno v rozpočtu obce</w:t>
      </w:r>
      <w:r w:rsidR="006E5D05" w:rsidRPr="006E5D05">
        <w:rPr>
          <w:rFonts w:ascii="Arial Narrow" w:hAnsi="Arial Narrow"/>
          <w:bCs/>
          <w:i/>
          <w:iCs/>
        </w:rPr>
        <w:t>.</w:t>
      </w:r>
      <w:r w:rsidR="008D17F7">
        <w:rPr>
          <w:rFonts w:ascii="Arial Narrow" w:hAnsi="Arial Narrow"/>
          <w:bCs/>
          <w:i/>
          <w:iCs/>
        </w:rPr>
        <w:t xml:space="preserve"> Nákup ojetiny je ale riskantní, protože se neví v jakém je stavu.</w:t>
      </w:r>
      <w:r w:rsidR="006E5D05" w:rsidRPr="006E5D05">
        <w:rPr>
          <w:rFonts w:ascii="Arial Narrow" w:hAnsi="Arial Narrow"/>
          <w:bCs/>
          <w:i/>
          <w:iCs/>
        </w:rPr>
        <w:t xml:space="preserve"> </w:t>
      </w:r>
      <w:r w:rsidR="008D17F7">
        <w:rPr>
          <w:rFonts w:ascii="Arial Narrow" w:hAnsi="Arial Narrow"/>
          <w:bCs/>
          <w:i/>
          <w:iCs/>
        </w:rPr>
        <w:t>Nejvýhodnější</w:t>
      </w:r>
      <w:r w:rsidR="00D46244">
        <w:rPr>
          <w:rFonts w:ascii="Arial Narrow" w:hAnsi="Arial Narrow"/>
          <w:bCs/>
          <w:i/>
          <w:iCs/>
        </w:rPr>
        <w:t xml:space="preserve"> </w:t>
      </w:r>
      <w:proofErr w:type="gramStart"/>
      <w:r w:rsidR="00D46244">
        <w:rPr>
          <w:rFonts w:ascii="Arial Narrow" w:hAnsi="Arial Narrow"/>
          <w:bCs/>
          <w:i/>
          <w:iCs/>
        </w:rPr>
        <w:t xml:space="preserve">cenově </w:t>
      </w:r>
      <w:r w:rsidR="008D17F7">
        <w:rPr>
          <w:rFonts w:ascii="Arial Narrow" w:hAnsi="Arial Narrow"/>
          <w:bCs/>
          <w:i/>
          <w:iCs/>
        </w:rPr>
        <w:t xml:space="preserve"> je</w:t>
      </w:r>
      <w:proofErr w:type="gramEnd"/>
      <w:r w:rsidR="008D17F7">
        <w:rPr>
          <w:rFonts w:ascii="Arial Narrow" w:hAnsi="Arial Narrow"/>
          <w:bCs/>
          <w:i/>
          <w:iCs/>
        </w:rPr>
        <w:t xml:space="preserve"> nákup nového Peugeota, ale je tam </w:t>
      </w:r>
      <w:r w:rsidR="00D46244">
        <w:rPr>
          <w:rFonts w:ascii="Arial Narrow" w:hAnsi="Arial Narrow"/>
          <w:bCs/>
          <w:i/>
          <w:iCs/>
        </w:rPr>
        <w:t>je dlouhá dodací lhůta.</w:t>
      </w:r>
      <w:r w:rsidR="008D17F7">
        <w:rPr>
          <w:rFonts w:ascii="Arial Narrow" w:hAnsi="Arial Narrow"/>
          <w:bCs/>
          <w:i/>
          <w:iCs/>
        </w:rPr>
        <w:t xml:space="preserve"> </w:t>
      </w:r>
      <w:r w:rsidR="006E5D05" w:rsidRPr="006E5D05">
        <w:rPr>
          <w:rFonts w:ascii="Arial Narrow" w:hAnsi="Arial Narrow"/>
          <w:bCs/>
          <w:i/>
          <w:iCs/>
        </w:rPr>
        <w:t>Zastupitelé dostal</w:t>
      </w:r>
      <w:r w:rsidR="00D46244">
        <w:rPr>
          <w:rFonts w:ascii="Arial Narrow" w:hAnsi="Arial Narrow"/>
          <w:bCs/>
          <w:i/>
          <w:iCs/>
        </w:rPr>
        <w:t>i tři možnosti k posouzení, bude se projednávat na dalším ZO.</w:t>
      </w:r>
    </w:p>
    <w:p w:rsidR="006E5D05" w:rsidRDefault="006E5D05" w:rsidP="005454E2">
      <w:pPr>
        <w:rPr>
          <w:rFonts w:ascii="Arial Narrow" w:hAnsi="Arial Narrow"/>
          <w:bCs/>
          <w:i/>
          <w:iCs/>
        </w:rPr>
      </w:pPr>
      <w:r w:rsidRPr="006E5D05">
        <w:rPr>
          <w:rFonts w:ascii="Arial Narrow" w:hAnsi="Arial Narrow"/>
          <w:bCs/>
          <w:i/>
          <w:iCs/>
        </w:rPr>
        <w:t xml:space="preserve">p. tajemnice </w:t>
      </w:r>
      <w:r>
        <w:rPr>
          <w:rFonts w:ascii="Arial Narrow" w:hAnsi="Arial Narrow"/>
          <w:bCs/>
          <w:i/>
          <w:iCs/>
        </w:rPr>
        <w:t>–</w:t>
      </w:r>
      <w:r w:rsidRPr="006E5D05">
        <w:rPr>
          <w:rFonts w:ascii="Arial Narrow" w:hAnsi="Arial Narrow"/>
          <w:bCs/>
          <w:i/>
          <w:iCs/>
        </w:rPr>
        <w:t xml:space="preserve"> </w:t>
      </w:r>
      <w:r>
        <w:rPr>
          <w:rFonts w:ascii="Arial Narrow" w:hAnsi="Arial Narrow"/>
          <w:bCs/>
          <w:i/>
          <w:iCs/>
        </w:rPr>
        <w:t>zatím se neví, jes</w:t>
      </w:r>
      <w:r w:rsidR="00D46244">
        <w:rPr>
          <w:rFonts w:ascii="Arial Narrow" w:hAnsi="Arial Narrow"/>
          <w:bCs/>
          <w:i/>
          <w:iCs/>
        </w:rPr>
        <w:t>tli obec dostane dotaci na akce, o</w:t>
      </w:r>
      <w:r>
        <w:rPr>
          <w:rFonts w:ascii="Arial Narrow" w:hAnsi="Arial Narrow"/>
          <w:bCs/>
          <w:i/>
          <w:iCs/>
        </w:rPr>
        <w:t xml:space="preserve"> které </w:t>
      </w:r>
      <w:r w:rsidR="00D46244">
        <w:rPr>
          <w:rFonts w:ascii="Arial Narrow" w:hAnsi="Arial Narrow"/>
          <w:bCs/>
          <w:i/>
          <w:iCs/>
        </w:rPr>
        <w:t xml:space="preserve">obec žádala a jsou zahrnuty </w:t>
      </w:r>
      <w:r>
        <w:rPr>
          <w:rFonts w:ascii="Arial Narrow" w:hAnsi="Arial Narrow"/>
          <w:bCs/>
          <w:i/>
          <w:iCs/>
        </w:rPr>
        <w:t>v rozpočtu. Pokud by se dotace dostaly, přesunuly by se v rozpočtovém opatření na zakoupení automobilu.</w:t>
      </w:r>
    </w:p>
    <w:p w:rsidR="006E5D05" w:rsidRDefault="008D17F7" w:rsidP="005454E2">
      <w:pPr>
        <w:rPr>
          <w:rFonts w:ascii="Arial Narrow" w:hAnsi="Arial Narrow"/>
        </w:rPr>
      </w:pPr>
      <w:r>
        <w:rPr>
          <w:rFonts w:ascii="Arial Narrow" w:hAnsi="Arial Narrow"/>
          <w:bCs/>
          <w:i/>
          <w:iCs/>
        </w:rPr>
        <w:t>p.</w:t>
      </w:r>
      <w:r w:rsidR="00D46244">
        <w:rPr>
          <w:rFonts w:ascii="Arial Narrow" w:hAnsi="Arial Narrow"/>
          <w:bCs/>
          <w:i/>
          <w:iCs/>
        </w:rPr>
        <w:t xml:space="preserve"> </w:t>
      </w:r>
      <w:r w:rsidR="006E5D05">
        <w:rPr>
          <w:rFonts w:ascii="Arial Narrow" w:hAnsi="Arial Narrow"/>
          <w:bCs/>
          <w:i/>
          <w:iCs/>
        </w:rPr>
        <w:t>Mgr</w:t>
      </w:r>
      <w:r>
        <w:rPr>
          <w:rFonts w:ascii="Arial Narrow" w:hAnsi="Arial Narrow"/>
          <w:bCs/>
          <w:i/>
          <w:iCs/>
        </w:rPr>
        <w:t>.</w:t>
      </w:r>
      <w:r w:rsidRPr="008D17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Maglić – jsou dány konkrétní speci</w:t>
      </w:r>
      <w:r w:rsidR="00D46244">
        <w:rPr>
          <w:rFonts w:ascii="Arial Narrow" w:hAnsi="Arial Narrow"/>
        </w:rPr>
        <w:t>fikace?</w:t>
      </w:r>
    </w:p>
    <w:p w:rsidR="008D17F7" w:rsidRDefault="008D17F7" w:rsidP="005454E2">
      <w:pPr>
        <w:rPr>
          <w:rFonts w:ascii="Arial Narrow" w:hAnsi="Arial Narrow"/>
          <w:i/>
          <w:iCs/>
        </w:rPr>
      </w:pPr>
      <w:r w:rsidRPr="008D17F7">
        <w:rPr>
          <w:rFonts w:ascii="Arial Narrow" w:hAnsi="Arial Narrow"/>
          <w:i/>
          <w:iCs/>
        </w:rPr>
        <w:t xml:space="preserve">p. tajemnice – jednalo by se o </w:t>
      </w:r>
      <w:r w:rsidR="00D46244">
        <w:rPr>
          <w:rFonts w:ascii="Arial Narrow" w:hAnsi="Arial Narrow"/>
          <w:i/>
          <w:iCs/>
        </w:rPr>
        <w:t xml:space="preserve">nákladní </w:t>
      </w:r>
      <w:r w:rsidRPr="008D17F7">
        <w:rPr>
          <w:rFonts w:ascii="Arial Narrow" w:hAnsi="Arial Narrow"/>
          <w:i/>
          <w:iCs/>
        </w:rPr>
        <w:t>vůz pro tři osoby se sklápěcí korbou</w:t>
      </w:r>
      <w:r>
        <w:rPr>
          <w:rFonts w:ascii="Arial Narrow" w:hAnsi="Arial Narrow"/>
          <w:i/>
          <w:iCs/>
        </w:rPr>
        <w:t>.</w:t>
      </w:r>
    </w:p>
    <w:p w:rsidR="008D17F7" w:rsidRDefault="008D17F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Proběhla diskuse ohledně ceny </w:t>
      </w:r>
      <w:r w:rsidR="005B17B5">
        <w:rPr>
          <w:rFonts w:ascii="Arial Narrow" w:hAnsi="Arial Narrow"/>
          <w:i/>
          <w:iCs/>
        </w:rPr>
        <w:t xml:space="preserve">ojetého </w:t>
      </w:r>
      <w:r>
        <w:rPr>
          <w:rFonts w:ascii="Arial Narrow" w:hAnsi="Arial Narrow"/>
          <w:i/>
          <w:iCs/>
        </w:rPr>
        <w:t>automobilu.</w:t>
      </w:r>
    </w:p>
    <w:p w:rsidR="008D17F7" w:rsidRDefault="008D17F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Ing. Lucák – navrhuje vyčkat, jestli budou schváleny dotace na nějakou akci a poté se bude o nákupu lépe rozhodovat.</w:t>
      </w:r>
    </w:p>
    <w:p w:rsidR="005B17B5" w:rsidRDefault="005B17B5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Herejková – pokud bude mít obec 100% jistotu, že dotaci dostane, již se může o penězích rozhodovat.</w:t>
      </w:r>
    </w:p>
    <w:p w:rsidR="005B17B5" w:rsidRDefault="005B17B5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JUDr. Štětina – navrhuje, aby se ZO sešlo ještě jednou až bude mít informace o schválení dotace.</w:t>
      </w:r>
    </w:p>
    <w:p w:rsidR="005B17B5" w:rsidRPr="005B17B5" w:rsidRDefault="005B17B5" w:rsidP="005454E2">
      <w:pPr>
        <w:rPr>
          <w:rFonts w:ascii="Arial Narrow" w:hAnsi="Arial Narrow"/>
          <w:b/>
          <w:bCs/>
          <w:i/>
          <w:iCs/>
        </w:rPr>
      </w:pPr>
      <w:r w:rsidRPr="005B17B5">
        <w:rPr>
          <w:rFonts w:ascii="Arial Narrow" w:hAnsi="Arial Narrow"/>
          <w:b/>
          <w:bCs/>
          <w:i/>
          <w:iCs/>
        </w:rPr>
        <w:t>Pozemek na koupališti</w:t>
      </w:r>
      <w:r>
        <w:rPr>
          <w:rFonts w:ascii="Arial Narrow" w:hAnsi="Arial Narrow"/>
          <w:b/>
          <w:bCs/>
          <w:i/>
          <w:iCs/>
        </w:rPr>
        <w:t xml:space="preserve"> – vyjmutí z lesního pozemku</w:t>
      </w:r>
    </w:p>
    <w:p w:rsidR="005B17B5" w:rsidRDefault="005B17B5" w:rsidP="005454E2">
      <w:pPr>
        <w:rPr>
          <w:rFonts w:ascii="Arial Narrow" w:hAnsi="Arial Narrow"/>
          <w:i/>
          <w:iCs/>
        </w:rPr>
      </w:pPr>
      <w:r w:rsidRPr="005B17B5">
        <w:rPr>
          <w:rFonts w:ascii="Arial Narrow" w:hAnsi="Arial Narrow"/>
          <w:i/>
          <w:iCs/>
        </w:rPr>
        <w:t>p. Mgr. Maglić – zajímá se, jestli je pozemek na koupališti ve Šťáhlavech již vyjmutý z lesní půdy</w:t>
      </w:r>
      <w:r>
        <w:rPr>
          <w:rFonts w:ascii="Arial Narrow" w:hAnsi="Arial Narrow"/>
          <w:i/>
          <w:iCs/>
        </w:rPr>
        <w:t>.</w:t>
      </w:r>
    </w:p>
    <w:p w:rsidR="005B17B5" w:rsidRDefault="005B17B5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tajemni</w:t>
      </w:r>
      <w:r w:rsidR="00D46244">
        <w:rPr>
          <w:rFonts w:ascii="Arial Narrow" w:hAnsi="Arial Narrow"/>
          <w:i/>
          <w:iCs/>
        </w:rPr>
        <w:t>ce – měla jednání s geodetem a I</w:t>
      </w:r>
      <w:r>
        <w:rPr>
          <w:rFonts w:ascii="Arial Narrow" w:hAnsi="Arial Narrow"/>
          <w:i/>
          <w:iCs/>
        </w:rPr>
        <w:t>ng. Kůsem. Za poslední měsíc se nic nezměnilo. Vyjmutí na obci nezávisí. Bylo řečeno, že se pozemek bude vyjímat z lesního fondu</w:t>
      </w:r>
      <w:r w:rsidR="00BC7F8F">
        <w:rPr>
          <w:rFonts w:ascii="Arial Narrow" w:hAnsi="Arial Narrow"/>
          <w:i/>
          <w:iCs/>
        </w:rPr>
        <w:t xml:space="preserve"> </w:t>
      </w:r>
      <w:r w:rsidR="00D46244">
        <w:rPr>
          <w:rFonts w:ascii="Arial Narrow" w:hAnsi="Arial Narrow"/>
          <w:i/>
          <w:iCs/>
        </w:rPr>
        <w:t xml:space="preserve">– ještě proběhne další jednání s geodetem, který navrhuje </w:t>
      </w:r>
      <w:r>
        <w:rPr>
          <w:rFonts w:ascii="Arial Narrow" w:hAnsi="Arial Narrow"/>
          <w:i/>
          <w:iCs/>
        </w:rPr>
        <w:t xml:space="preserve">provézt </w:t>
      </w:r>
      <w:r w:rsidR="00D46244">
        <w:rPr>
          <w:rFonts w:ascii="Arial Narrow" w:hAnsi="Arial Narrow"/>
          <w:i/>
          <w:iCs/>
        </w:rPr>
        <w:t xml:space="preserve">rozdělení pozemků </w:t>
      </w:r>
      <w:r>
        <w:rPr>
          <w:rFonts w:ascii="Arial Narrow" w:hAnsi="Arial Narrow"/>
          <w:i/>
          <w:iCs/>
        </w:rPr>
        <w:t>podle hranice pozemku</w:t>
      </w:r>
      <w:r w:rsidR="00BC7F8F">
        <w:rPr>
          <w:rFonts w:ascii="Arial Narrow" w:hAnsi="Arial Narrow"/>
          <w:i/>
          <w:iCs/>
        </w:rPr>
        <w:t xml:space="preserve">, protože vyjmutím podle hranice plotu </w:t>
      </w:r>
      <w:r w:rsidR="00D46244">
        <w:rPr>
          <w:rFonts w:ascii="Arial Narrow" w:hAnsi="Arial Narrow"/>
          <w:i/>
          <w:iCs/>
        </w:rPr>
        <w:t xml:space="preserve">by vznikl </w:t>
      </w:r>
      <w:r w:rsidR="00BC7F8F">
        <w:rPr>
          <w:rFonts w:ascii="Arial Narrow" w:hAnsi="Arial Narrow"/>
          <w:i/>
          <w:iCs/>
        </w:rPr>
        <w:t>ne</w:t>
      </w:r>
      <w:r w:rsidR="00D46244">
        <w:rPr>
          <w:rFonts w:ascii="Arial Narrow" w:hAnsi="Arial Narrow"/>
          <w:i/>
          <w:iCs/>
        </w:rPr>
        <w:t xml:space="preserve">využitelný pozemek.  </w:t>
      </w:r>
      <w:r w:rsidR="00BC7F8F">
        <w:rPr>
          <w:rFonts w:ascii="Arial Narrow" w:hAnsi="Arial Narrow"/>
          <w:i/>
          <w:iCs/>
        </w:rPr>
        <w:t>V současné době čeká obec na geometrický plán.</w:t>
      </w:r>
    </w:p>
    <w:p w:rsidR="0035633D" w:rsidRPr="0035633D" w:rsidRDefault="0035633D" w:rsidP="005454E2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Ocenění občanů v rámci oslav obce</w:t>
      </w:r>
    </w:p>
    <w:p w:rsidR="0035633D" w:rsidRDefault="00BC7F8F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p. Mgr. Šedivý – navrhuje v rámci oslav obce ocenit občany, kteří </w:t>
      </w:r>
      <w:r w:rsidR="004351E7">
        <w:rPr>
          <w:rFonts w:ascii="Arial Narrow" w:hAnsi="Arial Narrow"/>
          <w:i/>
          <w:iCs/>
        </w:rPr>
        <w:t>některým způsobem přispěli k rozvoji obce. Toto by se mohlo stát v obci tradicí. Navrhl tři občany na ocenění.</w:t>
      </w:r>
      <w:r w:rsidR="0035633D">
        <w:rPr>
          <w:rFonts w:ascii="Arial Narrow" w:hAnsi="Arial Narrow"/>
          <w:i/>
          <w:iCs/>
        </w:rPr>
        <w:t xml:space="preserve"> </w:t>
      </w:r>
    </w:p>
    <w:p w:rsidR="004351E7" w:rsidRDefault="004351E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p. Bezděkovská – tento návrh je zavádějící. Je třeba si uvědomit, že v obcích </w:t>
      </w:r>
      <w:r w:rsidR="00CE7D07">
        <w:rPr>
          <w:rFonts w:ascii="Arial Narrow" w:hAnsi="Arial Narrow"/>
          <w:i/>
          <w:iCs/>
        </w:rPr>
        <w:t>Šťáhlavy a Šťáhlavice</w:t>
      </w:r>
      <w:r>
        <w:rPr>
          <w:rFonts w:ascii="Arial Narrow" w:hAnsi="Arial Narrow"/>
          <w:i/>
          <w:iCs/>
        </w:rPr>
        <w:t xml:space="preserve"> je takových občanů více</w:t>
      </w:r>
      <w:r w:rsidR="00BC7F8F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>a bylo by nespravedlivé ocenit pouze některé z nich.</w:t>
      </w:r>
    </w:p>
    <w:p w:rsidR="00BC7F8F" w:rsidRDefault="004351E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tajemnice</w:t>
      </w:r>
      <w:r w:rsidR="00D46244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– </w:t>
      </w:r>
      <w:r w:rsidR="00D46244">
        <w:rPr>
          <w:rFonts w:ascii="Arial Narrow" w:hAnsi="Arial Narrow"/>
          <w:i/>
          <w:iCs/>
        </w:rPr>
        <w:t xml:space="preserve">2 z občanů, o nichž hovořil p. Šedivý </w:t>
      </w:r>
      <w:r>
        <w:rPr>
          <w:rFonts w:ascii="Arial Narrow" w:hAnsi="Arial Narrow"/>
          <w:i/>
          <w:iCs/>
        </w:rPr>
        <w:t>b</w:t>
      </w:r>
      <w:r w:rsidR="00D46244">
        <w:rPr>
          <w:rFonts w:ascii="Arial Narrow" w:hAnsi="Arial Narrow"/>
          <w:i/>
          <w:iCs/>
        </w:rPr>
        <w:t xml:space="preserve">udou obdarováni při křtu knihy, to již schválila rada obce. </w:t>
      </w:r>
    </w:p>
    <w:p w:rsidR="00D46244" w:rsidRDefault="004351E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p. starosta – navrhuje uskutečnit slavnostní shromáždění ke konci roku s tím, že </w:t>
      </w:r>
      <w:r w:rsidR="00D46244">
        <w:rPr>
          <w:rFonts w:ascii="Arial Narrow" w:hAnsi="Arial Narrow"/>
          <w:i/>
          <w:iCs/>
        </w:rPr>
        <w:t xml:space="preserve">může být </w:t>
      </w:r>
      <w:r w:rsidR="0035633D">
        <w:rPr>
          <w:rFonts w:ascii="Arial Narrow" w:hAnsi="Arial Narrow"/>
          <w:i/>
          <w:iCs/>
        </w:rPr>
        <w:t>navrženo víc</w:t>
      </w:r>
      <w:r w:rsidR="00002DD7">
        <w:rPr>
          <w:rFonts w:ascii="Arial Narrow" w:hAnsi="Arial Narrow"/>
          <w:i/>
          <w:iCs/>
        </w:rPr>
        <w:t>e</w:t>
      </w:r>
      <w:r w:rsidR="0035633D">
        <w:rPr>
          <w:rFonts w:ascii="Arial Narrow" w:hAnsi="Arial Narrow"/>
          <w:i/>
          <w:iCs/>
        </w:rPr>
        <w:t xml:space="preserve"> občanů na</w:t>
      </w:r>
      <w:r w:rsidR="00D46244">
        <w:rPr>
          <w:rFonts w:ascii="Arial Narrow" w:hAnsi="Arial Narrow"/>
          <w:i/>
          <w:iCs/>
        </w:rPr>
        <w:t xml:space="preserve"> ocenění. Každá organizace by mohla navrhnout své kandidáty.</w:t>
      </w:r>
    </w:p>
    <w:p w:rsidR="0035633D" w:rsidRDefault="00D46244" w:rsidP="005454E2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Obecní </w:t>
      </w:r>
      <w:proofErr w:type="spellStart"/>
      <w:r>
        <w:rPr>
          <w:rFonts w:ascii="Arial Narrow" w:hAnsi="Arial Narrow"/>
          <w:b/>
          <w:bCs/>
          <w:i/>
          <w:iCs/>
        </w:rPr>
        <w:t>facebo</w:t>
      </w:r>
      <w:r w:rsidR="0035633D">
        <w:rPr>
          <w:rFonts w:ascii="Arial Narrow" w:hAnsi="Arial Narrow"/>
          <w:b/>
          <w:bCs/>
          <w:i/>
          <w:iCs/>
        </w:rPr>
        <w:t>ok</w:t>
      </w:r>
      <w:proofErr w:type="spellEnd"/>
    </w:p>
    <w:p w:rsidR="0035633D" w:rsidRDefault="0035633D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Mgr.</w:t>
      </w:r>
      <w:r w:rsidRPr="003563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Maglić </w:t>
      </w:r>
      <w:r w:rsidRPr="0035633D">
        <w:rPr>
          <w:rFonts w:ascii="Arial Narrow" w:hAnsi="Arial Narrow"/>
          <w:i/>
          <w:iCs/>
        </w:rPr>
        <w:t>– jaká jsou pravidla pro vkládání příspěvků na fecebook obce?</w:t>
      </w:r>
    </w:p>
    <w:p w:rsidR="0035633D" w:rsidRDefault="0035633D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starosta – nebylo ještě projednáno RO.</w:t>
      </w:r>
    </w:p>
    <w:p w:rsidR="0035633D" w:rsidRDefault="0035633D" w:rsidP="005454E2">
      <w:pPr>
        <w:rPr>
          <w:rFonts w:ascii="Arial Narrow" w:hAnsi="Arial Narrow"/>
          <w:b/>
          <w:bCs/>
          <w:i/>
          <w:iCs/>
          <w:u w:val="single"/>
        </w:rPr>
      </w:pPr>
      <w:r w:rsidRPr="0035633D">
        <w:rPr>
          <w:rFonts w:ascii="Arial Narrow" w:hAnsi="Arial Narrow"/>
          <w:b/>
          <w:bCs/>
          <w:i/>
          <w:iCs/>
          <w:u w:val="single"/>
        </w:rPr>
        <w:t>Diskuse občané</w:t>
      </w:r>
    </w:p>
    <w:p w:rsidR="007D4DB7" w:rsidRPr="007D4DB7" w:rsidRDefault="007D4DB7" w:rsidP="005454E2">
      <w:pPr>
        <w:rPr>
          <w:rFonts w:ascii="Arial Narrow" w:hAnsi="Arial Narrow"/>
          <w:b/>
          <w:bCs/>
          <w:i/>
          <w:iCs/>
        </w:rPr>
      </w:pPr>
      <w:r w:rsidRPr="007D4DB7">
        <w:rPr>
          <w:rFonts w:ascii="Arial Narrow" w:hAnsi="Arial Narrow"/>
          <w:b/>
          <w:bCs/>
          <w:i/>
          <w:iCs/>
        </w:rPr>
        <w:t>Vodovod Šťáhlavy</w:t>
      </w:r>
    </w:p>
    <w:p w:rsidR="0035633D" w:rsidRDefault="0035633D" w:rsidP="005454E2">
      <w:pPr>
        <w:rPr>
          <w:rFonts w:ascii="Arial Narrow" w:hAnsi="Arial Narrow"/>
          <w:i/>
          <w:iCs/>
        </w:rPr>
      </w:pPr>
      <w:r w:rsidRPr="0035633D">
        <w:rPr>
          <w:rFonts w:ascii="Arial Narrow" w:hAnsi="Arial Narrow"/>
          <w:i/>
          <w:iCs/>
        </w:rPr>
        <w:t xml:space="preserve">p. </w:t>
      </w:r>
      <w:proofErr w:type="gramStart"/>
      <w:r w:rsidRPr="0035633D">
        <w:rPr>
          <w:rFonts w:ascii="Arial Narrow" w:hAnsi="Arial Narrow"/>
          <w:i/>
          <w:iCs/>
        </w:rPr>
        <w:t>Štětina</w:t>
      </w:r>
      <w:r>
        <w:rPr>
          <w:rFonts w:ascii="Arial Narrow" w:hAnsi="Arial Narrow"/>
          <w:i/>
          <w:iCs/>
        </w:rPr>
        <w:t xml:space="preserve"> </w:t>
      </w:r>
      <w:r w:rsidRPr="0035633D">
        <w:rPr>
          <w:rFonts w:ascii="Arial Narrow" w:hAnsi="Arial Narrow"/>
          <w:i/>
          <w:iCs/>
        </w:rPr>
        <w:t xml:space="preserve"> -</w:t>
      </w:r>
      <w:proofErr w:type="gramEnd"/>
      <w:r>
        <w:rPr>
          <w:rFonts w:ascii="Arial Narrow" w:hAnsi="Arial Narrow"/>
          <w:i/>
          <w:iCs/>
        </w:rPr>
        <w:t xml:space="preserve"> </w:t>
      </w:r>
      <w:r w:rsidR="007D4DB7">
        <w:rPr>
          <w:rFonts w:ascii="Arial Narrow" w:hAnsi="Arial Narrow"/>
          <w:i/>
          <w:iCs/>
        </w:rPr>
        <w:t xml:space="preserve"> jak dopadla diskuse ohledně koupi vodovodu ve Šťáhlavech</w:t>
      </w:r>
      <w:r w:rsidR="00D46244">
        <w:rPr>
          <w:rFonts w:ascii="Arial Narrow" w:hAnsi="Arial Narrow"/>
          <w:i/>
          <w:iCs/>
        </w:rPr>
        <w:t xml:space="preserve"> od Vodovod Radyně</w:t>
      </w:r>
      <w:r w:rsidR="007D4DB7">
        <w:rPr>
          <w:rFonts w:ascii="Arial Narrow" w:hAnsi="Arial Narrow"/>
          <w:i/>
          <w:iCs/>
        </w:rPr>
        <w:t>?</w:t>
      </w:r>
    </w:p>
    <w:p w:rsidR="007D4DB7" w:rsidRDefault="007D4DB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starosta –</w:t>
      </w:r>
      <w:r w:rsidR="00D46244">
        <w:rPr>
          <w:rFonts w:ascii="Arial Narrow" w:hAnsi="Arial Narrow"/>
          <w:i/>
          <w:iCs/>
        </w:rPr>
        <w:t xml:space="preserve"> jejich</w:t>
      </w:r>
      <w:r>
        <w:rPr>
          <w:rFonts w:ascii="Arial Narrow" w:hAnsi="Arial Narrow"/>
          <w:i/>
          <w:iCs/>
        </w:rPr>
        <w:t xml:space="preserve"> vodovod není zkolaudovaný. Dokud nebude zkolaudovaný, obec ho kupovat nebude. Pan Leška jednal s ČEVAKem .ČEVAK nemá zájem o vodovod v intravilánu obce, max. o hlavní řad</w:t>
      </w:r>
      <w:r w:rsidR="00A71AED">
        <w:rPr>
          <w:rFonts w:ascii="Arial Narrow" w:hAnsi="Arial Narrow"/>
          <w:i/>
          <w:iCs/>
        </w:rPr>
        <w:t xml:space="preserve"> - přivaděč</w:t>
      </w:r>
      <w:r>
        <w:rPr>
          <w:rFonts w:ascii="Arial Narrow" w:hAnsi="Arial Narrow"/>
          <w:i/>
          <w:iCs/>
        </w:rPr>
        <w:t>, ale vše se bude projednávat po kolaudaci. Nejsou podepsaná věcná břemena a bez toho kolaudace neprojde.</w:t>
      </w:r>
    </w:p>
    <w:p w:rsidR="007D4DB7" w:rsidRDefault="007D4DB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p.Šťětina – jak pokračuje vodovod na Svidné?</w:t>
      </w:r>
    </w:p>
    <w:p w:rsidR="007D4DB7" w:rsidRPr="0035633D" w:rsidRDefault="007D4DB7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 tajemnice – proběhla výrobní porada. Zpraco</w:t>
      </w:r>
      <w:r w:rsidR="00A71AED">
        <w:rPr>
          <w:rFonts w:ascii="Arial Narrow" w:hAnsi="Arial Narrow"/>
          <w:i/>
          <w:iCs/>
        </w:rPr>
        <w:t>vává se projekt. Poté b</w:t>
      </w:r>
      <w:r>
        <w:rPr>
          <w:rFonts w:ascii="Arial Narrow" w:hAnsi="Arial Narrow"/>
          <w:i/>
          <w:iCs/>
        </w:rPr>
        <w:t>ude předáno na územní a stavební řízení.</w:t>
      </w:r>
    </w:p>
    <w:p w:rsidR="008D17F7" w:rsidRPr="008D17F7" w:rsidRDefault="008D17F7" w:rsidP="005454E2">
      <w:pPr>
        <w:rPr>
          <w:rFonts w:ascii="Arial Narrow" w:hAnsi="Arial Narrow"/>
          <w:bCs/>
          <w:i/>
          <w:iCs/>
        </w:rPr>
      </w:pPr>
      <w:bookmarkStart w:id="0" w:name="_GoBack"/>
      <w:bookmarkEnd w:id="0"/>
    </w:p>
    <w:p w:rsidR="00FF6695" w:rsidRPr="003029BA" w:rsidRDefault="007D4DB7" w:rsidP="003029BA">
      <w:pPr>
        <w:pStyle w:val="Odstavecseseznamem"/>
        <w:ind w:left="0"/>
        <w:rPr>
          <w:rFonts w:ascii="Arial Narrow" w:hAnsi="Arial Narrow"/>
          <w:u w:val="single"/>
        </w:rPr>
      </w:pPr>
      <w:r>
        <w:rPr>
          <w:rFonts w:ascii="Arial Narrow" w:hAnsi="Arial Narrow"/>
          <w:i/>
        </w:rPr>
        <w:t xml:space="preserve">Pan </w:t>
      </w:r>
      <w:r w:rsidR="0012486A" w:rsidRPr="00B459C1">
        <w:rPr>
          <w:rFonts w:ascii="Arial Narrow" w:hAnsi="Arial Narrow"/>
          <w:i/>
        </w:rPr>
        <w:t>starosta poděkoval přítomným a ukončil jednání.</w:t>
      </w:r>
    </w:p>
    <w:p w:rsidR="003A66F7" w:rsidRPr="00B459C1" w:rsidRDefault="004F4BE2" w:rsidP="004F4BE2">
      <w:pPr>
        <w:rPr>
          <w:rFonts w:ascii="Arial Narrow" w:hAnsi="Arial Narrow"/>
          <w:b/>
        </w:rPr>
      </w:pPr>
      <w:r w:rsidRPr="00B459C1">
        <w:rPr>
          <w:rFonts w:ascii="Arial Narrow" w:hAnsi="Arial Narrow"/>
          <w:i/>
        </w:rPr>
        <w:t xml:space="preserve"> </w:t>
      </w:r>
      <w:r w:rsidR="003A66F7" w:rsidRPr="00B459C1">
        <w:rPr>
          <w:rFonts w:ascii="Arial Narrow" w:hAnsi="Arial Narrow"/>
          <w:i/>
        </w:rPr>
        <w:t xml:space="preserve">Konec </w:t>
      </w:r>
      <w:r w:rsidR="003029BA">
        <w:rPr>
          <w:rFonts w:ascii="Arial Narrow" w:hAnsi="Arial Narrow"/>
          <w:i/>
        </w:rPr>
        <w:t>18.15</w:t>
      </w:r>
      <w:r w:rsidR="003A66F7" w:rsidRPr="00B459C1">
        <w:rPr>
          <w:rFonts w:ascii="Arial Narrow" w:hAnsi="Arial Narrow"/>
          <w:i/>
        </w:rPr>
        <w:t xml:space="preserve"> hod.</w:t>
      </w:r>
    </w:p>
    <w:p w:rsidR="00FE3F3E" w:rsidRPr="00FE3F3E" w:rsidRDefault="00FE3F3E" w:rsidP="00741EC1">
      <w:pPr>
        <w:rPr>
          <w:rFonts w:ascii="Arial Narrow" w:hAnsi="Arial Narrow"/>
          <w:b/>
        </w:rPr>
      </w:pPr>
    </w:p>
    <w:p w:rsidR="00881586" w:rsidRPr="00FE3F3E" w:rsidRDefault="00881586" w:rsidP="00881586">
      <w:pPr>
        <w:spacing w:after="0"/>
        <w:rPr>
          <w:rFonts w:ascii="Arial Narrow" w:hAnsi="Arial Narrow"/>
          <w:i/>
        </w:rPr>
      </w:pPr>
      <w:r w:rsidRPr="00FE3F3E">
        <w:rPr>
          <w:rFonts w:ascii="Arial Narrow" w:hAnsi="Arial Narrow"/>
          <w:i/>
        </w:rPr>
        <w:t>Ing. Václav Štětina………………………………………</w:t>
      </w:r>
    </w:p>
    <w:p w:rsidR="00881586" w:rsidRPr="00FE3F3E" w:rsidRDefault="00DF5607" w:rsidP="0088158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(starosta</w:t>
      </w:r>
      <w:r w:rsidR="00881586" w:rsidRPr="00FE3F3E">
        <w:rPr>
          <w:rFonts w:ascii="Arial Narrow" w:hAnsi="Arial Narrow"/>
          <w:i/>
        </w:rPr>
        <w:t>)</w:t>
      </w:r>
    </w:p>
    <w:p w:rsidR="00881586" w:rsidRPr="00FE3F3E" w:rsidRDefault="00881586" w:rsidP="00881586">
      <w:pPr>
        <w:rPr>
          <w:rFonts w:ascii="Arial Narrow" w:hAnsi="Arial Narrow"/>
          <w:i/>
        </w:rPr>
      </w:pPr>
    </w:p>
    <w:p w:rsidR="00881586" w:rsidRPr="00FE3F3E" w:rsidRDefault="00881586" w:rsidP="00881586">
      <w:pPr>
        <w:rPr>
          <w:rFonts w:ascii="Arial Narrow" w:hAnsi="Arial Narrow"/>
          <w:i/>
        </w:rPr>
      </w:pPr>
      <w:r w:rsidRPr="00FE3F3E">
        <w:rPr>
          <w:rFonts w:ascii="Arial Narrow" w:hAnsi="Arial Narrow"/>
          <w:i/>
        </w:rPr>
        <w:t>Ověřovatelé zápisu:</w:t>
      </w:r>
    </w:p>
    <w:p w:rsidR="00881586" w:rsidRPr="00FE3F3E" w:rsidRDefault="00881586" w:rsidP="00881586">
      <w:pPr>
        <w:rPr>
          <w:rFonts w:ascii="Arial Narrow" w:hAnsi="Arial Narrow"/>
          <w:i/>
        </w:rPr>
      </w:pPr>
      <w:r w:rsidRPr="00FE3F3E">
        <w:rPr>
          <w:rFonts w:ascii="Arial Narrow" w:hAnsi="Arial Narrow"/>
          <w:i/>
        </w:rPr>
        <w:t>Synáč Vojtěch……………………………………………</w:t>
      </w:r>
    </w:p>
    <w:p w:rsidR="004C542D" w:rsidRDefault="008F2298" w:rsidP="00F577D9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Mgr. Jakub Šedivý</w:t>
      </w:r>
      <w:r w:rsidR="004C542D">
        <w:rPr>
          <w:rFonts w:ascii="Arial Narrow" w:hAnsi="Arial Narrow"/>
          <w:i/>
        </w:rPr>
        <w:t>……………………………………</w:t>
      </w:r>
    </w:p>
    <w:p w:rsidR="008E7C30" w:rsidRPr="002B4C04" w:rsidRDefault="008E7C30" w:rsidP="00F577D9">
      <w:pPr>
        <w:rPr>
          <w:rFonts w:ascii="Arial Narrow" w:hAnsi="Arial Narrow"/>
          <w:i/>
        </w:rPr>
      </w:pPr>
      <w:r w:rsidRPr="002B4C04">
        <w:rPr>
          <w:rFonts w:ascii="Arial Narrow" w:hAnsi="Arial Narrow"/>
          <w:i/>
        </w:rPr>
        <w:t xml:space="preserve">Zapsala </w:t>
      </w:r>
      <w:r w:rsidR="007D4DB7">
        <w:rPr>
          <w:rFonts w:ascii="Arial Narrow" w:hAnsi="Arial Narrow"/>
          <w:i/>
        </w:rPr>
        <w:t>10.6.</w:t>
      </w:r>
      <w:r w:rsidR="003029BA">
        <w:rPr>
          <w:rFonts w:ascii="Arial Narrow" w:hAnsi="Arial Narrow"/>
          <w:i/>
        </w:rPr>
        <w:t>.2019</w:t>
      </w:r>
      <w:r w:rsidR="008B5601" w:rsidRPr="002B4C04">
        <w:rPr>
          <w:rFonts w:ascii="Arial Narrow" w:hAnsi="Arial Narrow"/>
          <w:i/>
        </w:rPr>
        <w:t xml:space="preserve"> </w:t>
      </w:r>
      <w:r w:rsidRPr="002B4C04">
        <w:rPr>
          <w:rFonts w:ascii="Arial Narrow" w:hAnsi="Arial Narrow"/>
          <w:i/>
        </w:rPr>
        <w:t xml:space="preserve"> Švábková</w:t>
      </w:r>
    </w:p>
    <w:p w:rsidR="008E7C30" w:rsidRPr="00CA3EBC" w:rsidRDefault="008E7C30" w:rsidP="0086239E">
      <w:pPr>
        <w:pBdr>
          <w:bottom w:val="single" w:sz="6" w:space="1" w:color="auto"/>
        </w:pBdr>
      </w:pPr>
    </w:p>
    <w:sectPr w:rsidR="008E7C30" w:rsidRPr="00CA3EBC" w:rsidSect="00DD465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3E" w:rsidRDefault="00274D3E" w:rsidP="00FA35B7">
      <w:pPr>
        <w:spacing w:after="0" w:line="240" w:lineRule="auto"/>
      </w:pPr>
      <w:r>
        <w:separator/>
      </w:r>
    </w:p>
  </w:endnote>
  <w:endnote w:type="continuationSeparator" w:id="0">
    <w:p w:rsidR="00274D3E" w:rsidRDefault="00274D3E" w:rsidP="00F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3E" w:rsidRDefault="00274D3E" w:rsidP="00FA35B7">
      <w:pPr>
        <w:spacing w:after="0" w:line="240" w:lineRule="auto"/>
      </w:pPr>
      <w:r>
        <w:separator/>
      </w:r>
    </w:p>
  </w:footnote>
  <w:footnote w:type="continuationSeparator" w:id="0">
    <w:p w:rsidR="00274D3E" w:rsidRDefault="00274D3E" w:rsidP="00F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3257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6E91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2E6"/>
    <w:multiLevelType w:val="hybridMultilevel"/>
    <w:tmpl w:val="8AAA3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80524"/>
    <w:multiLevelType w:val="hybridMultilevel"/>
    <w:tmpl w:val="378E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7010"/>
    <w:multiLevelType w:val="hybridMultilevel"/>
    <w:tmpl w:val="1A94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CCC"/>
    <w:multiLevelType w:val="hybridMultilevel"/>
    <w:tmpl w:val="83E09A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828F7"/>
    <w:multiLevelType w:val="hybridMultilevel"/>
    <w:tmpl w:val="D0D64818"/>
    <w:lvl w:ilvl="0" w:tplc="4244A8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4D6A45"/>
    <w:multiLevelType w:val="hybridMultilevel"/>
    <w:tmpl w:val="3C2CC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C1266"/>
    <w:multiLevelType w:val="hybridMultilevel"/>
    <w:tmpl w:val="F7D68DD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3282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411"/>
    <w:multiLevelType w:val="hybridMultilevel"/>
    <w:tmpl w:val="78E8D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E1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56ECA"/>
    <w:multiLevelType w:val="hybridMultilevel"/>
    <w:tmpl w:val="A9A82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51DE"/>
    <w:multiLevelType w:val="hybridMultilevel"/>
    <w:tmpl w:val="87AC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32D3"/>
    <w:multiLevelType w:val="hybridMultilevel"/>
    <w:tmpl w:val="11B47F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4D3E"/>
    <w:multiLevelType w:val="hybridMultilevel"/>
    <w:tmpl w:val="4AC6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2F55"/>
    <w:multiLevelType w:val="hybridMultilevel"/>
    <w:tmpl w:val="3486817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F19E6"/>
    <w:multiLevelType w:val="hybridMultilevel"/>
    <w:tmpl w:val="A62A1E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A47DD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52D8"/>
    <w:multiLevelType w:val="hybridMultilevel"/>
    <w:tmpl w:val="65EC9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52AC0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2E4E"/>
    <w:multiLevelType w:val="hybridMultilevel"/>
    <w:tmpl w:val="6B1EE23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E248F6"/>
    <w:multiLevelType w:val="hybridMultilevel"/>
    <w:tmpl w:val="7A6C27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52F5A"/>
    <w:multiLevelType w:val="hybridMultilevel"/>
    <w:tmpl w:val="9C76EC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328DA"/>
    <w:multiLevelType w:val="hybridMultilevel"/>
    <w:tmpl w:val="35C89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955" w:hanging="360"/>
      </w:pPr>
    </w:lvl>
    <w:lvl w:ilvl="2" w:tplc="0405001B" w:tentative="1">
      <w:start w:val="1"/>
      <w:numFmt w:val="lowerRoman"/>
      <w:lvlText w:val="%3."/>
      <w:lvlJc w:val="right"/>
      <w:pPr>
        <w:ind w:left="-2235" w:hanging="180"/>
      </w:pPr>
    </w:lvl>
    <w:lvl w:ilvl="3" w:tplc="0405000F" w:tentative="1">
      <w:start w:val="1"/>
      <w:numFmt w:val="decimal"/>
      <w:lvlText w:val="%4."/>
      <w:lvlJc w:val="left"/>
      <w:pPr>
        <w:ind w:left="-1515" w:hanging="360"/>
      </w:pPr>
    </w:lvl>
    <w:lvl w:ilvl="4" w:tplc="04050019" w:tentative="1">
      <w:start w:val="1"/>
      <w:numFmt w:val="lowerLetter"/>
      <w:lvlText w:val="%5."/>
      <w:lvlJc w:val="left"/>
      <w:pPr>
        <w:ind w:left="-795" w:hanging="360"/>
      </w:pPr>
    </w:lvl>
    <w:lvl w:ilvl="5" w:tplc="0405001B" w:tentative="1">
      <w:start w:val="1"/>
      <w:numFmt w:val="lowerRoman"/>
      <w:lvlText w:val="%6."/>
      <w:lvlJc w:val="right"/>
      <w:pPr>
        <w:ind w:left="-75" w:hanging="180"/>
      </w:pPr>
    </w:lvl>
    <w:lvl w:ilvl="6" w:tplc="0405000F" w:tentative="1">
      <w:start w:val="1"/>
      <w:numFmt w:val="decimal"/>
      <w:lvlText w:val="%7."/>
      <w:lvlJc w:val="left"/>
      <w:pPr>
        <w:ind w:left="645" w:hanging="360"/>
      </w:pPr>
    </w:lvl>
    <w:lvl w:ilvl="7" w:tplc="04050019" w:tentative="1">
      <w:start w:val="1"/>
      <w:numFmt w:val="lowerLetter"/>
      <w:lvlText w:val="%8."/>
      <w:lvlJc w:val="left"/>
      <w:pPr>
        <w:ind w:left="1365" w:hanging="360"/>
      </w:pPr>
    </w:lvl>
    <w:lvl w:ilvl="8" w:tplc="0405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4" w15:restartNumberingAfterBreak="0">
    <w:nsid w:val="4BD328B8"/>
    <w:multiLevelType w:val="hybridMultilevel"/>
    <w:tmpl w:val="84B0F30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837F7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05D63"/>
    <w:multiLevelType w:val="hybridMultilevel"/>
    <w:tmpl w:val="B72C9D1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24F3B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E4D71"/>
    <w:multiLevelType w:val="hybridMultilevel"/>
    <w:tmpl w:val="B8DAF24E"/>
    <w:lvl w:ilvl="0" w:tplc="4CB66A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50"/>
    <w:multiLevelType w:val="hybridMultilevel"/>
    <w:tmpl w:val="8FE60BE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36F55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413C4"/>
    <w:multiLevelType w:val="hybridMultilevel"/>
    <w:tmpl w:val="D4AC5AB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72AF0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61071"/>
    <w:multiLevelType w:val="hybridMultilevel"/>
    <w:tmpl w:val="58FC1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D6DC0"/>
    <w:multiLevelType w:val="hybridMultilevel"/>
    <w:tmpl w:val="84D43C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B5451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897"/>
    <w:multiLevelType w:val="hybridMultilevel"/>
    <w:tmpl w:val="4C085F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"/>
  </w:num>
  <w:num w:numId="25">
    <w:abstractNumId w:val="7"/>
  </w:num>
  <w:num w:numId="26">
    <w:abstractNumId w:val="25"/>
  </w:num>
  <w:num w:numId="27">
    <w:abstractNumId w:val="32"/>
  </w:num>
  <w:num w:numId="28">
    <w:abstractNumId w:val="9"/>
  </w:num>
  <w:num w:numId="29">
    <w:abstractNumId w:val="19"/>
  </w:num>
  <w:num w:numId="30">
    <w:abstractNumId w:val="35"/>
  </w:num>
  <w:num w:numId="31">
    <w:abstractNumId w:val="30"/>
  </w:num>
  <w:num w:numId="32">
    <w:abstractNumId w:val="4"/>
  </w:num>
  <w:num w:numId="33">
    <w:abstractNumId w:val="14"/>
  </w:num>
  <w:num w:numId="34">
    <w:abstractNumId w:val="3"/>
  </w:num>
  <w:num w:numId="35">
    <w:abstractNumId w:val="28"/>
  </w:num>
  <w:num w:numId="36">
    <w:abstractNumId w:val="11"/>
  </w:num>
  <w:num w:numId="37">
    <w:abstractNumId w:val="1"/>
  </w:num>
  <w:num w:numId="38">
    <w:abstractNumId w:val="27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C1"/>
    <w:rsid w:val="000007A8"/>
    <w:rsid w:val="00001F2D"/>
    <w:rsid w:val="00002DD7"/>
    <w:rsid w:val="00004332"/>
    <w:rsid w:val="000043DD"/>
    <w:rsid w:val="00010977"/>
    <w:rsid w:val="00015019"/>
    <w:rsid w:val="00022976"/>
    <w:rsid w:val="000269C4"/>
    <w:rsid w:val="00027253"/>
    <w:rsid w:val="00032AF8"/>
    <w:rsid w:val="000330C1"/>
    <w:rsid w:val="00035A62"/>
    <w:rsid w:val="00044F20"/>
    <w:rsid w:val="000518F4"/>
    <w:rsid w:val="000527F5"/>
    <w:rsid w:val="000537CE"/>
    <w:rsid w:val="00053CDB"/>
    <w:rsid w:val="00054307"/>
    <w:rsid w:val="00056E90"/>
    <w:rsid w:val="00057854"/>
    <w:rsid w:val="00060CB4"/>
    <w:rsid w:val="00060DDF"/>
    <w:rsid w:val="0006146C"/>
    <w:rsid w:val="000631C0"/>
    <w:rsid w:val="0006556A"/>
    <w:rsid w:val="000722C6"/>
    <w:rsid w:val="00074D05"/>
    <w:rsid w:val="00077157"/>
    <w:rsid w:val="000807DB"/>
    <w:rsid w:val="000813DF"/>
    <w:rsid w:val="00084704"/>
    <w:rsid w:val="00091DCB"/>
    <w:rsid w:val="000A2A3B"/>
    <w:rsid w:val="000A2CAC"/>
    <w:rsid w:val="000B1343"/>
    <w:rsid w:val="000B4349"/>
    <w:rsid w:val="000B5BAA"/>
    <w:rsid w:val="000B70E3"/>
    <w:rsid w:val="000B73DD"/>
    <w:rsid w:val="000B74B2"/>
    <w:rsid w:val="000C2458"/>
    <w:rsid w:val="000C258C"/>
    <w:rsid w:val="000C4898"/>
    <w:rsid w:val="000C4B3B"/>
    <w:rsid w:val="000D0D13"/>
    <w:rsid w:val="000D2448"/>
    <w:rsid w:val="000D2DEE"/>
    <w:rsid w:val="000D40D9"/>
    <w:rsid w:val="000D6D5E"/>
    <w:rsid w:val="000E1196"/>
    <w:rsid w:val="000E1489"/>
    <w:rsid w:val="000E57C3"/>
    <w:rsid w:val="000F2353"/>
    <w:rsid w:val="000F238F"/>
    <w:rsid w:val="000F5519"/>
    <w:rsid w:val="000F6968"/>
    <w:rsid w:val="000F7BC0"/>
    <w:rsid w:val="00102F5D"/>
    <w:rsid w:val="001065DB"/>
    <w:rsid w:val="00107404"/>
    <w:rsid w:val="001100A3"/>
    <w:rsid w:val="001101FE"/>
    <w:rsid w:val="001112F4"/>
    <w:rsid w:val="00114FDA"/>
    <w:rsid w:val="0012386C"/>
    <w:rsid w:val="001245AB"/>
    <w:rsid w:val="0012486A"/>
    <w:rsid w:val="001352D3"/>
    <w:rsid w:val="00140CAE"/>
    <w:rsid w:val="0014114D"/>
    <w:rsid w:val="00141478"/>
    <w:rsid w:val="00143E25"/>
    <w:rsid w:val="0014486D"/>
    <w:rsid w:val="00147FF3"/>
    <w:rsid w:val="00150B74"/>
    <w:rsid w:val="00153B5A"/>
    <w:rsid w:val="001556E6"/>
    <w:rsid w:val="00155C99"/>
    <w:rsid w:val="001564BF"/>
    <w:rsid w:val="001566CD"/>
    <w:rsid w:val="00163591"/>
    <w:rsid w:val="0016504E"/>
    <w:rsid w:val="0017018A"/>
    <w:rsid w:val="00170601"/>
    <w:rsid w:val="00172282"/>
    <w:rsid w:val="00172C87"/>
    <w:rsid w:val="001758B4"/>
    <w:rsid w:val="0018389C"/>
    <w:rsid w:val="00184D0C"/>
    <w:rsid w:val="001858D0"/>
    <w:rsid w:val="00186D08"/>
    <w:rsid w:val="00186EE5"/>
    <w:rsid w:val="00191B65"/>
    <w:rsid w:val="00191D79"/>
    <w:rsid w:val="00193ACC"/>
    <w:rsid w:val="00196351"/>
    <w:rsid w:val="00196873"/>
    <w:rsid w:val="00197D96"/>
    <w:rsid w:val="001A00F3"/>
    <w:rsid w:val="001A11DC"/>
    <w:rsid w:val="001A51A6"/>
    <w:rsid w:val="001A62AC"/>
    <w:rsid w:val="001A6568"/>
    <w:rsid w:val="001A7981"/>
    <w:rsid w:val="001B0447"/>
    <w:rsid w:val="001B07F0"/>
    <w:rsid w:val="001B22A6"/>
    <w:rsid w:val="001B44F6"/>
    <w:rsid w:val="001C0E04"/>
    <w:rsid w:val="001C2D76"/>
    <w:rsid w:val="001C7E1F"/>
    <w:rsid w:val="001D0068"/>
    <w:rsid w:val="001D1A13"/>
    <w:rsid w:val="001D3162"/>
    <w:rsid w:val="001D6675"/>
    <w:rsid w:val="001D689E"/>
    <w:rsid w:val="001D6EAF"/>
    <w:rsid w:val="001E2D29"/>
    <w:rsid w:val="001E388C"/>
    <w:rsid w:val="001E497B"/>
    <w:rsid w:val="001F06FA"/>
    <w:rsid w:val="001F2E1F"/>
    <w:rsid w:val="001F4EDD"/>
    <w:rsid w:val="001F796B"/>
    <w:rsid w:val="0021357E"/>
    <w:rsid w:val="00214726"/>
    <w:rsid w:val="002158C7"/>
    <w:rsid w:val="00216E56"/>
    <w:rsid w:val="002173E9"/>
    <w:rsid w:val="00220038"/>
    <w:rsid w:val="00220F40"/>
    <w:rsid w:val="00221A6F"/>
    <w:rsid w:val="00222C86"/>
    <w:rsid w:val="00224DAE"/>
    <w:rsid w:val="0022609C"/>
    <w:rsid w:val="00226CDF"/>
    <w:rsid w:val="00234023"/>
    <w:rsid w:val="00235340"/>
    <w:rsid w:val="002358E0"/>
    <w:rsid w:val="00235A11"/>
    <w:rsid w:val="002370EB"/>
    <w:rsid w:val="00242B97"/>
    <w:rsid w:val="00247285"/>
    <w:rsid w:val="00250110"/>
    <w:rsid w:val="002522A9"/>
    <w:rsid w:val="00257F52"/>
    <w:rsid w:val="002613F5"/>
    <w:rsid w:val="00261491"/>
    <w:rsid w:val="002670AE"/>
    <w:rsid w:val="002700E6"/>
    <w:rsid w:val="00271B41"/>
    <w:rsid w:val="002732E1"/>
    <w:rsid w:val="00274B66"/>
    <w:rsid w:val="00274D3E"/>
    <w:rsid w:val="00276A55"/>
    <w:rsid w:val="00286D08"/>
    <w:rsid w:val="0028719E"/>
    <w:rsid w:val="002967A7"/>
    <w:rsid w:val="002973DA"/>
    <w:rsid w:val="002A220F"/>
    <w:rsid w:val="002A55D5"/>
    <w:rsid w:val="002A6CFF"/>
    <w:rsid w:val="002A6E33"/>
    <w:rsid w:val="002A7C78"/>
    <w:rsid w:val="002B075D"/>
    <w:rsid w:val="002B3B8A"/>
    <w:rsid w:val="002B46FA"/>
    <w:rsid w:val="002B4C04"/>
    <w:rsid w:val="002B51FC"/>
    <w:rsid w:val="002B6DA0"/>
    <w:rsid w:val="002C093C"/>
    <w:rsid w:val="002C1829"/>
    <w:rsid w:val="002C4C5A"/>
    <w:rsid w:val="002C4EC0"/>
    <w:rsid w:val="002C53EA"/>
    <w:rsid w:val="002C61DB"/>
    <w:rsid w:val="002C6B16"/>
    <w:rsid w:val="002C78CB"/>
    <w:rsid w:val="002D0006"/>
    <w:rsid w:val="002D0B7D"/>
    <w:rsid w:val="002D4E9D"/>
    <w:rsid w:val="002D70C5"/>
    <w:rsid w:val="002E05D3"/>
    <w:rsid w:val="002E1941"/>
    <w:rsid w:val="002E453D"/>
    <w:rsid w:val="002F0565"/>
    <w:rsid w:val="002F7241"/>
    <w:rsid w:val="002F7752"/>
    <w:rsid w:val="002F78AF"/>
    <w:rsid w:val="0030275B"/>
    <w:rsid w:val="003029BA"/>
    <w:rsid w:val="00303B1B"/>
    <w:rsid w:val="00304327"/>
    <w:rsid w:val="00304838"/>
    <w:rsid w:val="00305B36"/>
    <w:rsid w:val="00307A69"/>
    <w:rsid w:val="0031149B"/>
    <w:rsid w:val="0031204B"/>
    <w:rsid w:val="00315887"/>
    <w:rsid w:val="00315CAD"/>
    <w:rsid w:val="00316F28"/>
    <w:rsid w:val="0032103E"/>
    <w:rsid w:val="00325BBB"/>
    <w:rsid w:val="00330235"/>
    <w:rsid w:val="00330E59"/>
    <w:rsid w:val="00332D27"/>
    <w:rsid w:val="003375F1"/>
    <w:rsid w:val="0033797B"/>
    <w:rsid w:val="00340698"/>
    <w:rsid w:val="00344711"/>
    <w:rsid w:val="003456B3"/>
    <w:rsid w:val="00345798"/>
    <w:rsid w:val="00350492"/>
    <w:rsid w:val="00350A37"/>
    <w:rsid w:val="00352307"/>
    <w:rsid w:val="00354912"/>
    <w:rsid w:val="00355DF3"/>
    <w:rsid w:val="0035633D"/>
    <w:rsid w:val="00357A9D"/>
    <w:rsid w:val="003606B7"/>
    <w:rsid w:val="003611B1"/>
    <w:rsid w:val="0036610B"/>
    <w:rsid w:val="0036632A"/>
    <w:rsid w:val="003706E1"/>
    <w:rsid w:val="00371E49"/>
    <w:rsid w:val="0037480E"/>
    <w:rsid w:val="00375014"/>
    <w:rsid w:val="0037589D"/>
    <w:rsid w:val="00377AAB"/>
    <w:rsid w:val="00380769"/>
    <w:rsid w:val="003841AF"/>
    <w:rsid w:val="003909B3"/>
    <w:rsid w:val="00390CCB"/>
    <w:rsid w:val="00392556"/>
    <w:rsid w:val="00394D2C"/>
    <w:rsid w:val="00397307"/>
    <w:rsid w:val="003975DC"/>
    <w:rsid w:val="003A31DA"/>
    <w:rsid w:val="003A66F7"/>
    <w:rsid w:val="003B0306"/>
    <w:rsid w:val="003B264C"/>
    <w:rsid w:val="003B5D8A"/>
    <w:rsid w:val="003C5ADA"/>
    <w:rsid w:val="003C7CF9"/>
    <w:rsid w:val="003C7DB1"/>
    <w:rsid w:val="003D042E"/>
    <w:rsid w:val="003D37E8"/>
    <w:rsid w:val="003D6AC4"/>
    <w:rsid w:val="003E2C09"/>
    <w:rsid w:val="003E2DD6"/>
    <w:rsid w:val="003F06C8"/>
    <w:rsid w:val="003F2803"/>
    <w:rsid w:val="003F35E8"/>
    <w:rsid w:val="003F4754"/>
    <w:rsid w:val="0040033C"/>
    <w:rsid w:val="00405AA8"/>
    <w:rsid w:val="00407233"/>
    <w:rsid w:val="00411975"/>
    <w:rsid w:val="00412DB7"/>
    <w:rsid w:val="00413F8E"/>
    <w:rsid w:val="00417F2D"/>
    <w:rsid w:val="00420504"/>
    <w:rsid w:val="00421B6F"/>
    <w:rsid w:val="004220EF"/>
    <w:rsid w:val="00422199"/>
    <w:rsid w:val="004225E9"/>
    <w:rsid w:val="00423BEE"/>
    <w:rsid w:val="00423E4F"/>
    <w:rsid w:val="00431504"/>
    <w:rsid w:val="004319B9"/>
    <w:rsid w:val="00433F3F"/>
    <w:rsid w:val="004351E7"/>
    <w:rsid w:val="004406BA"/>
    <w:rsid w:val="0044648A"/>
    <w:rsid w:val="00451212"/>
    <w:rsid w:val="00453379"/>
    <w:rsid w:val="00453DAA"/>
    <w:rsid w:val="00457B1C"/>
    <w:rsid w:val="00463360"/>
    <w:rsid w:val="00463A87"/>
    <w:rsid w:val="00464865"/>
    <w:rsid w:val="00465118"/>
    <w:rsid w:val="00465C46"/>
    <w:rsid w:val="004733FF"/>
    <w:rsid w:val="0047634C"/>
    <w:rsid w:val="00477758"/>
    <w:rsid w:val="00477E97"/>
    <w:rsid w:val="00480ACF"/>
    <w:rsid w:val="00482166"/>
    <w:rsid w:val="00492AC6"/>
    <w:rsid w:val="004A0893"/>
    <w:rsid w:val="004A4556"/>
    <w:rsid w:val="004A5498"/>
    <w:rsid w:val="004A789B"/>
    <w:rsid w:val="004B1FB9"/>
    <w:rsid w:val="004B5760"/>
    <w:rsid w:val="004C0787"/>
    <w:rsid w:val="004C1934"/>
    <w:rsid w:val="004C301A"/>
    <w:rsid w:val="004C3750"/>
    <w:rsid w:val="004C542D"/>
    <w:rsid w:val="004D2858"/>
    <w:rsid w:val="004D2DD4"/>
    <w:rsid w:val="004D64FA"/>
    <w:rsid w:val="004D71E3"/>
    <w:rsid w:val="004E115E"/>
    <w:rsid w:val="004E2A72"/>
    <w:rsid w:val="004E3309"/>
    <w:rsid w:val="004E5214"/>
    <w:rsid w:val="004F0FC5"/>
    <w:rsid w:val="004F1732"/>
    <w:rsid w:val="004F1CE4"/>
    <w:rsid w:val="004F3822"/>
    <w:rsid w:val="004F3C25"/>
    <w:rsid w:val="004F434B"/>
    <w:rsid w:val="004F4BE2"/>
    <w:rsid w:val="004F7DFB"/>
    <w:rsid w:val="005005AC"/>
    <w:rsid w:val="005049D3"/>
    <w:rsid w:val="005163F7"/>
    <w:rsid w:val="00516EA2"/>
    <w:rsid w:val="005224FC"/>
    <w:rsid w:val="00523682"/>
    <w:rsid w:val="005240C9"/>
    <w:rsid w:val="0052522D"/>
    <w:rsid w:val="005258AD"/>
    <w:rsid w:val="005267D9"/>
    <w:rsid w:val="00526AAA"/>
    <w:rsid w:val="00530FA9"/>
    <w:rsid w:val="00535771"/>
    <w:rsid w:val="00541E54"/>
    <w:rsid w:val="005454E2"/>
    <w:rsid w:val="005457BD"/>
    <w:rsid w:val="00547D32"/>
    <w:rsid w:val="00547FB8"/>
    <w:rsid w:val="005533A7"/>
    <w:rsid w:val="00554A70"/>
    <w:rsid w:val="0055583D"/>
    <w:rsid w:val="00562667"/>
    <w:rsid w:val="0056481A"/>
    <w:rsid w:val="0056637B"/>
    <w:rsid w:val="00570D73"/>
    <w:rsid w:val="00571BF8"/>
    <w:rsid w:val="005735EF"/>
    <w:rsid w:val="00574466"/>
    <w:rsid w:val="00576F04"/>
    <w:rsid w:val="00580661"/>
    <w:rsid w:val="005806A4"/>
    <w:rsid w:val="0058133B"/>
    <w:rsid w:val="00582DF6"/>
    <w:rsid w:val="00583993"/>
    <w:rsid w:val="00584543"/>
    <w:rsid w:val="005916F5"/>
    <w:rsid w:val="00593EBD"/>
    <w:rsid w:val="005945FF"/>
    <w:rsid w:val="00595B2D"/>
    <w:rsid w:val="00595D5C"/>
    <w:rsid w:val="00596686"/>
    <w:rsid w:val="005A1490"/>
    <w:rsid w:val="005B0903"/>
    <w:rsid w:val="005B17B5"/>
    <w:rsid w:val="005B3521"/>
    <w:rsid w:val="005B3B4E"/>
    <w:rsid w:val="005B4FDF"/>
    <w:rsid w:val="005B5724"/>
    <w:rsid w:val="005B7AF3"/>
    <w:rsid w:val="005C34DB"/>
    <w:rsid w:val="005C6380"/>
    <w:rsid w:val="005C7767"/>
    <w:rsid w:val="005C7C25"/>
    <w:rsid w:val="005D2F94"/>
    <w:rsid w:val="005D4B03"/>
    <w:rsid w:val="005D5631"/>
    <w:rsid w:val="005D60AF"/>
    <w:rsid w:val="005E0DE0"/>
    <w:rsid w:val="005F3EDB"/>
    <w:rsid w:val="005F6B82"/>
    <w:rsid w:val="005F74AE"/>
    <w:rsid w:val="00603219"/>
    <w:rsid w:val="00604D86"/>
    <w:rsid w:val="00605283"/>
    <w:rsid w:val="006056BE"/>
    <w:rsid w:val="006067CB"/>
    <w:rsid w:val="00607397"/>
    <w:rsid w:val="00615289"/>
    <w:rsid w:val="0062001E"/>
    <w:rsid w:val="00623927"/>
    <w:rsid w:val="00623ACD"/>
    <w:rsid w:val="00630D36"/>
    <w:rsid w:val="00632134"/>
    <w:rsid w:val="00632742"/>
    <w:rsid w:val="006330EE"/>
    <w:rsid w:val="00633C5D"/>
    <w:rsid w:val="00633F7A"/>
    <w:rsid w:val="00635F06"/>
    <w:rsid w:val="00640B51"/>
    <w:rsid w:val="00641F5B"/>
    <w:rsid w:val="006437EA"/>
    <w:rsid w:val="006464A8"/>
    <w:rsid w:val="0064667A"/>
    <w:rsid w:val="006479B7"/>
    <w:rsid w:val="006521C3"/>
    <w:rsid w:val="00653C83"/>
    <w:rsid w:val="00654E86"/>
    <w:rsid w:val="006553DC"/>
    <w:rsid w:val="0065564D"/>
    <w:rsid w:val="006561F3"/>
    <w:rsid w:val="00656BE4"/>
    <w:rsid w:val="006573FB"/>
    <w:rsid w:val="006577A1"/>
    <w:rsid w:val="00661E63"/>
    <w:rsid w:val="00666682"/>
    <w:rsid w:val="0067023E"/>
    <w:rsid w:val="006713E2"/>
    <w:rsid w:val="00672478"/>
    <w:rsid w:val="00673608"/>
    <w:rsid w:val="006803BA"/>
    <w:rsid w:val="00683B65"/>
    <w:rsid w:val="00683FC4"/>
    <w:rsid w:val="00684E55"/>
    <w:rsid w:val="006873DE"/>
    <w:rsid w:val="006A07E2"/>
    <w:rsid w:val="006A64EF"/>
    <w:rsid w:val="006A7449"/>
    <w:rsid w:val="006B0FB9"/>
    <w:rsid w:val="006B125A"/>
    <w:rsid w:val="006B5C8A"/>
    <w:rsid w:val="006B7309"/>
    <w:rsid w:val="006C2B13"/>
    <w:rsid w:val="006C3165"/>
    <w:rsid w:val="006C426C"/>
    <w:rsid w:val="006C6933"/>
    <w:rsid w:val="006C7A59"/>
    <w:rsid w:val="006D03CD"/>
    <w:rsid w:val="006D145A"/>
    <w:rsid w:val="006D34BD"/>
    <w:rsid w:val="006D36F7"/>
    <w:rsid w:val="006D6A41"/>
    <w:rsid w:val="006D6ABB"/>
    <w:rsid w:val="006E1A31"/>
    <w:rsid w:val="006E2173"/>
    <w:rsid w:val="006E49B4"/>
    <w:rsid w:val="006E5A43"/>
    <w:rsid w:val="006E5D05"/>
    <w:rsid w:val="006E605D"/>
    <w:rsid w:val="006E6FAF"/>
    <w:rsid w:val="006F0614"/>
    <w:rsid w:val="006F2685"/>
    <w:rsid w:val="006F26D8"/>
    <w:rsid w:val="006F6E73"/>
    <w:rsid w:val="00700996"/>
    <w:rsid w:val="00704571"/>
    <w:rsid w:val="007046D2"/>
    <w:rsid w:val="00706D63"/>
    <w:rsid w:val="007071F2"/>
    <w:rsid w:val="00707A4B"/>
    <w:rsid w:val="00707C7D"/>
    <w:rsid w:val="007128D6"/>
    <w:rsid w:val="00717B97"/>
    <w:rsid w:val="0072462E"/>
    <w:rsid w:val="00724910"/>
    <w:rsid w:val="0073243A"/>
    <w:rsid w:val="00734071"/>
    <w:rsid w:val="00734CBD"/>
    <w:rsid w:val="007419A7"/>
    <w:rsid w:val="00741EC1"/>
    <w:rsid w:val="00751794"/>
    <w:rsid w:val="00755AE9"/>
    <w:rsid w:val="00755E30"/>
    <w:rsid w:val="00756716"/>
    <w:rsid w:val="00760241"/>
    <w:rsid w:val="0076324F"/>
    <w:rsid w:val="00763C76"/>
    <w:rsid w:val="00764D09"/>
    <w:rsid w:val="00766532"/>
    <w:rsid w:val="0077033E"/>
    <w:rsid w:val="007715E3"/>
    <w:rsid w:val="00773D8E"/>
    <w:rsid w:val="0078054E"/>
    <w:rsid w:val="007806E5"/>
    <w:rsid w:val="00780D15"/>
    <w:rsid w:val="007842E2"/>
    <w:rsid w:val="007865BA"/>
    <w:rsid w:val="0078734A"/>
    <w:rsid w:val="00792966"/>
    <w:rsid w:val="00797E44"/>
    <w:rsid w:val="007A1277"/>
    <w:rsid w:val="007A628E"/>
    <w:rsid w:val="007A7C82"/>
    <w:rsid w:val="007B249C"/>
    <w:rsid w:val="007B2E52"/>
    <w:rsid w:val="007B62D5"/>
    <w:rsid w:val="007B6995"/>
    <w:rsid w:val="007B77A1"/>
    <w:rsid w:val="007C0189"/>
    <w:rsid w:val="007C0AD0"/>
    <w:rsid w:val="007C2943"/>
    <w:rsid w:val="007C461A"/>
    <w:rsid w:val="007C4696"/>
    <w:rsid w:val="007C5D05"/>
    <w:rsid w:val="007C6D33"/>
    <w:rsid w:val="007C782E"/>
    <w:rsid w:val="007D1A82"/>
    <w:rsid w:val="007D2398"/>
    <w:rsid w:val="007D3D3F"/>
    <w:rsid w:val="007D4DB7"/>
    <w:rsid w:val="007D5223"/>
    <w:rsid w:val="007D7064"/>
    <w:rsid w:val="007D73A6"/>
    <w:rsid w:val="007E0FE7"/>
    <w:rsid w:val="007E3E31"/>
    <w:rsid w:val="007E4E7E"/>
    <w:rsid w:val="007E6329"/>
    <w:rsid w:val="007E6ECC"/>
    <w:rsid w:val="007F0ED3"/>
    <w:rsid w:val="007F1176"/>
    <w:rsid w:val="007F123C"/>
    <w:rsid w:val="007F1936"/>
    <w:rsid w:val="007F2FC2"/>
    <w:rsid w:val="007F50F3"/>
    <w:rsid w:val="007F6125"/>
    <w:rsid w:val="007F6521"/>
    <w:rsid w:val="008012C6"/>
    <w:rsid w:val="00801C70"/>
    <w:rsid w:val="0080391D"/>
    <w:rsid w:val="00803F41"/>
    <w:rsid w:val="008043FF"/>
    <w:rsid w:val="00806437"/>
    <w:rsid w:val="008137D8"/>
    <w:rsid w:val="00813F5A"/>
    <w:rsid w:val="00824214"/>
    <w:rsid w:val="00825434"/>
    <w:rsid w:val="00825F3A"/>
    <w:rsid w:val="00841218"/>
    <w:rsid w:val="008430B7"/>
    <w:rsid w:val="0084707A"/>
    <w:rsid w:val="00851BD6"/>
    <w:rsid w:val="00856247"/>
    <w:rsid w:val="0085659F"/>
    <w:rsid w:val="0085667C"/>
    <w:rsid w:val="0085707F"/>
    <w:rsid w:val="0086239E"/>
    <w:rsid w:val="0086294E"/>
    <w:rsid w:val="008648F0"/>
    <w:rsid w:val="00867ADD"/>
    <w:rsid w:val="008716E5"/>
    <w:rsid w:val="00871DE0"/>
    <w:rsid w:val="00872810"/>
    <w:rsid w:val="0087558C"/>
    <w:rsid w:val="0088033A"/>
    <w:rsid w:val="00881506"/>
    <w:rsid w:val="00881586"/>
    <w:rsid w:val="0088210F"/>
    <w:rsid w:val="008868B9"/>
    <w:rsid w:val="00887475"/>
    <w:rsid w:val="0088760E"/>
    <w:rsid w:val="00893338"/>
    <w:rsid w:val="00893C10"/>
    <w:rsid w:val="00893CCD"/>
    <w:rsid w:val="008941D9"/>
    <w:rsid w:val="008955E8"/>
    <w:rsid w:val="008975CF"/>
    <w:rsid w:val="00897B3F"/>
    <w:rsid w:val="008A0F05"/>
    <w:rsid w:val="008A1F2A"/>
    <w:rsid w:val="008A41E9"/>
    <w:rsid w:val="008A4BD2"/>
    <w:rsid w:val="008A4F2B"/>
    <w:rsid w:val="008B5601"/>
    <w:rsid w:val="008C0526"/>
    <w:rsid w:val="008C0E13"/>
    <w:rsid w:val="008C14B1"/>
    <w:rsid w:val="008C26A0"/>
    <w:rsid w:val="008C2E35"/>
    <w:rsid w:val="008C48A6"/>
    <w:rsid w:val="008C48E1"/>
    <w:rsid w:val="008C61B9"/>
    <w:rsid w:val="008D17F7"/>
    <w:rsid w:val="008D25D6"/>
    <w:rsid w:val="008E37FA"/>
    <w:rsid w:val="008E37FD"/>
    <w:rsid w:val="008E50FD"/>
    <w:rsid w:val="008E6FF0"/>
    <w:rsid w:val="008E7C30"/>
    <w:rsid w:val="008F2275"/>
    <w:rsid w:val="008F2298"/>
    <w:rsid w:val="008F562A"/>
    <w:rsid w:val="008F6369"/>
    <w:rsid w:val="009013EF"/>
    <w:rsid w:val="00903F8F"/>
    <w:rsid w:val="0090523E"/>
    <w:rsid w:val="00911467"/>
    <w:rsid w:val="009174D3"/>
    <w:rsid w:val="009228CF"/>
    <w:rsid w:val="00925165"/>
    <w:rsid w:val="00927444"/>
    <w:rsid w:val="009276A5"/>
    <w:rsid w:val="00927C1C"/>
    <w:rsid w:val="0093032D"/>
    <w:rsid w:val="0093038D"/>
    <w:rsid w:val="00930F09"/>
    <w:rsid w:val="00931EFD"/>
    <w:rsid w:val="00933C32"/>
    <w:rsid w:val="00934D50"/>
    <w:rsid w:val="009359DA"/>
    <w:rsid w:val="00937DD4"/>
    <w:rsid w:val="00941E0D"/>
    <w:rsid w:val="0094310E"/>
    <w:rsid w:val="0094382E"/>
    <w:rsid w:val="009461D9"/>
    <w:rsid w:val="009464BE"/>
    <w:rsid w:val="00951513"/>
    <w:rsid w:val="009560C2"/>
    <w:rsid w:val="00956DB1"/>
    <w:rsid w:val="00957BEA"/>
    <w:rsid w:val="00965E9D"/>
    <w:rsid w:val="00966B0A"/>
    <w:rsid w:val="00966C5B"/>
    <w:rsid w:val="00970C0A"/>
    <w:rsid w:val="00973B78"/>
    <w:rsid w:val="009741E8"/>
    <w:rsid w:val="0097729D"/>
    <w:rsid w:val="00980DA4"/>
    <w:rsid w:val="009847CB"/>
    <w:rsid w:val="0098599F"/>
    <w:rsid w:val="00986751"/>
    <w:rsid w:val="0099109C"/>
    <w:rsid w:val="009922B9"/>
    <w:rsid w:val="00994746"/>
    <w:rsid w:val="00995392"/>
    <w:rsid w:val="0099552B"/>
    <w:rsid w:val="009A0183"/>
    <w:rsid w:val="009A054C"/>
    <w:rsid w:val="009A4473"/>
    <w:rsid w:val="009A6A23"/>
    <w:rsid w:val="009A778D"/>
    <w:rsid w:val="009B02AA"/>
    <w:rsid w:val="009B088F"/>
    <w:rsid w:val="009B17C0"/>
    <w:rsid w:val="009B27FB"/>
    <w:rsid w:val="009B32F8"/>
    <w:rsid w:val="009B6B18"/>
    <w:rsid w:val="009C022B"/>
    <w:rsid w:val="009C0D78"/>
    <w:rsid w:val="009C1864"/>
    <w:rsid w:val="009C188B"/>
    <w:rsid w:val="009C321F"/>
    <w:rsid w:val="009C3507"/>
    <w:rsid w:val="009C702A"/>
    <w:rsid w:val="009D046A"/>
    <w:rsid w:val="009D16C7"/>
    <w:rsid w:val="009D3653"/>
    <w:rsid w:val="009D5BA8"/>
    <w:rsid w:val="009D5C0E"/>
    <w:rsid w:val="009D6FEC"/>
    <w:rsid w:val="009E4107"/>
    <w:rsid w:val="009E4521"/>
    <w:rsid w:val="009E4A13"/>
    <w:rsid w:val="009E4F0D"/>
    <w:rsid w:val="009E7099"/>
    <w:rsid w:val="009E7884"/>
    <w:rsid w:val="009F306E"/>
    <w:rsid w:val="009F5AE6"/>
    <w:rsid w:val="009F5CE4"/>
    <w:rsid w:val="009F6D7A"/>
    <w:rsid w:val="009F6F0E"/>
    <w:rsid w:val="009F79E1"/>
    <w:rsid w:val="00A00BD5"/>
    <w:rsid w:val="00A011D0"/>
    <w:rsid w:val="00A02113"/>
    <w:rsid w:val="00A03B36"/>
    <w:rsid w:val="00A03DDD"/>
    <w:rsid w:val="00A0670F"/>
    <w:rsid w:val="00A07DB2"/>
    <w:rsid w:val="00A10433"/>
    <w:rsid w:val="00A12587"/>
    <w:rsid w:val="00A16A36"/>
    <w:rsid w:val="00A229D2"/>
    <w:rsid w:val="00A24EBB"/>
    <w:rsid w:val="00A25481"/>
    <w:rsid w:val="00A2585B"/>
    <w:rsid w:val="00A33DAA"/>
    <w:rsid w:val="00A36E26"/>
    <w:rsid w:val="00A41AA7"/>
    <w:rsid w:val="00A41C29"/>
    <w:rsid w:val="00A433CE"/>
    <w:rsid w:val="00A43441"/>
    <w:rsid w:val="00A46EB5"/>
    <w:rsid w:val="00A5098C"/>
    <w:rsid w:val="00A51779"/>
    <w:rsid w:val="00A562EC"/>
    <w:rsid w:val="00A63845"/>
    <w:rsid w:val="00A66A82"/>
    <w:rsid w:val="00A675C9"/>
    <w:rsid w:val="00A70385"/>
    <w:rsid w:val="00A7104E"/>
    <w:rsid w:val="00A71AED"/>
    <w:rsid w:val="00A721BF"/>
    <w:rsid w:val="00A74B04"/>
    <w:rsid w:val="00A779A4"/>
    <w:rsid w:val="00A81443"/>
    <w:rsid w:val="00A81641"/>
    <w:rsid w:val="00A81CFF"/>
    <w:rsid w:val="00A8465C"/>
    <w:rsid w:val="00A87548"/>
    <w:rsid w:val="00A878F9"/>
    <w:rsid w:val="00A87D53"/>
    <w:rsid w:val="00A92223"/>
    <w:rsid w:val="00A9293A"/>
    <w:rsid w:val="00A935AB"/>
    <w:rsid w:val="00A9784A"/>
    <w:rsid w:val="00AA1216"/>
    <w:rsid w:val="00AA219D"/>
    <w:rsid w:val="00AA69B1"/>
    <w:rsid w:val="00AA6CD8"/>
    <w:rsid w:val="00AB27E9"/>
    <w:rsid w:val="00AB519A"/>
    <w:rsid w:val="00AB722A"/>
    <w:rsid w:val="00AC0E72"/>
    <w:rsid w:val="00AC193E"/>
    <w:rsid w:val="00AC1C39"/>
    <w:rsid w:val="00AC2263"/>
    <w:rsid w:val="00AC2539"/>
    <w:rsid w:val="00AC2ED7"/>
    <w:rsid w:val="00AC2F44"/>
    <w:rsid w:val="00AC34BF"/>
    <w:rsid w:val="00AD1063"/>
    <w:rsid w:val="00AD64ED"/>
    <w:rsid w:val="00AD6DCE"/>
    <w:rsid w:val="00AD7140"/>
    <w:rsid w:val="00AD72E4"/>
    <w:rsid w:val="00AE475B"/>
    <w:rsid w:val="00AE75C6"/>
    <w:rsid w:val="00AF22B4"/>
    <w:rsid w:val="00AF2EB1"/>
    <w:rsid w:val="00AF31FC"/>
    <w:rsid w:val="00AF4214"/>
    <w:rsid w:val="00AF7DD7"/>
    <w:rsid w:val="00B01E15"/>
    <w:rsid w:val="00B04401"/>
    <w:rsid w:val="00B04E43"/>
    <w:rsid w:val="00B06EFC"/>
    <w:rsid w:val="00B13CB3"/>
    <w:rsid w:val="00B1427F"/>
    <w:rsid w:val="00B15FCC"/>
    <w:rsid w:val="00B22725"/>
    <w:rsid w:val="00B23F43"/>
    <w:rsid w:val="00B24834"/>
    <w:rsid w:val="00B24CCB"/>
    <w:rsid w:val="00B24D2D"/>
    <w:rsid w:val="00B25E69"/>
    <w:rsid w:val="00B3175A"/>
    <w:rsid w:val="00B37A7D"/>
    <w:rsid w:val="00B4325D"/>
    <w:rsid w:val="00B43A30"/>
    <w:rsid w:val="00B43FD3"/>
    <w:rsid w:val="00B459C1"/>
    <w:rsid w:val="00B53805"/>
    <w:rsid w:val="00B5441A"/>
    <w:rsid w:val="00B54E5F"/>
    <w:rsid w:val="00B5590C"/>
    <w:rsid w:val="00B56127"/>
    <w:rsid w:val="00B6151C"/>
    <w:rsid w:val="00B61C35"/>
    <w:rsid w:val="00B620CD"/>
    <w:rsid w:val="00B62126"/>
    <w:rsid w:val="00B66990"/>
    <w:rsid w:val="00B709CA"/>
    <w:rsid w:val="00B70E1E"/>
    <w:rsid w:val="00B72C07"/>
    <w:rsid w:val="00B74E05"/>
    <w:rsid w:val="00B761E4"/>
    <w:rsid w:val="00B81555"/>
    <w:rsid w:val="00B833C9"/>
    <w:rsid w:val="00B946D6"/>
    <w:rsid w:val="00BA23DC"/>
    <w:rsid w:val="00BA4983"/>
    <w:rsid w:val="00BA587E"/>
    <w:rsid w:val="00BB13B3"/>
    <w:rsid w:val="00BB65F9"/>
    <w:rsid w:val="00BB6C69"/>
    <w:rsid w:val="00BC02B4"/>
    <w:rsid w:val="00BC045E"/>
    <w:rsid w:val="00BC2F15"/>
    <w:rsid w:val="00BC3364"/>
    <w:rsid w:val="00BC6A01"/>
    <w:rsid w:val="00BC79F0"/>
    <w:rsid w:val="00BC7F8F"/>
    <w:rsid w:val="00BD017F"/>
    <w:rsid w:val="00BD5FEC"/>
    <w:rsid w:val="00BD6694"/>
    <w:rsid w:val="00BD6CF8"/>
    <w:rsid w:val="00BD6E04"/>
    <w:rsid w:val="00BD730D"/>
    <w:rsid w:val="00BE0594"/>
    <w:rsid w:val="00BE1972"/>
    <w:rsid w:val="00BE23E5"/>
    <w:rsid w:val="00BE2B30"/>
    <w:rsid w:val="00BE4CAB"/>
    <w:rsid w:val="00BE5211"/>
    <w:rsid w:val="00BE5EAB"/>
    <w:rsid w:val="00BF14A0"/>
    <w:rsid w:val="00BF38D2"/>
    <w:rsid w:val="00BF6A89"/>
    <w:rsid w:val="00C028EC"/>
    <w:rsid w:val="00C0313E"/>
    <w:rsid w:val="00C04050"/>
    <w:rsid w:val="00C0410D"/>
    <w:rsid w:val="00C0459D"/>
    <w:rsid w:val="00C1047A"/>
    <w:rsid w:val="00C11613"/>
    <w:rsid w:val="00C1293A"/>
    <w:rsid w:val="00C134B0"/>
    <w:rsid w:val="00C13A2E"/>
    <w:rsid w:val="00C13C45"/>
    <w:rsid w:val="00C147EE"/>
    <w:rsid w:val="00C14896"/>
    <w:rsid w:val="00C14AB4"/>
    <w:rsid w:val="00C17771"/>
    <w:rsid w:val="00C210E1"/>
    <w:rsid w:val="00C2721C"/>
    <w:rsid w:val="00C27A47"/>
    <w:rsid w:val="00C3555D"/>
    <w:rsid w:val="00C35A36"/>
    <w:rsid w:val="00C36677"/>
    <w:rsid w:val="00C370C4"/>
    <w:rsid w:val="00C37DAB"/>
    <w:rsid w:val="00C4114A"/>
    <w:rsid w:val="00C43822"/>
    <w:rsid w:val="00C47392"/>
    <w:rsid w:val="00C476F7"/>
    <w:rsid w:val="00C574B0"/>
    <w:rsid w:val="00C60899"/>
    <w:rsid w:val="00C62003"/>
    <w:rsid w:val="00C624D8"/>
    <w:rsid w:val="00C64148"/>
    <w:rsid w:val="00C7158A"/>
    <w:rsid w:val="00C744A9"/>
    <w:rsid w:val="00C821C2"/>
    <w:rsid w:val="00C82863"/>
    <w:rsid w:val="00C84B95"/>
    <w:rsid w:val="00C91E51"/>
    <w:rsid w:val="00C9355D"/>
    <w:rsid w:val="00C94E92"/>
    <w:rsid w:val="00CA1BA3"/>
    <w:rsid w:val="00CA3919"/>
    <w:rsid w:val="00CA3EBC"/>
    <w:rsid w:val="00CA4183"/>
    <w:rsid w:val="00CB1AFB"/>
    <w:rsid w:val="00CB3B03"/>
    <w:rsid w:val="00CC3159"/>
    <w:rsid w:val="00CC5EFE"/>
    <w:rsid w:val="00CD0BB4"/>
    <w:rsid w:val="00CD0CB3"/>
    <w:rsid w:val="00CD1285"/>
    <w:rsid w:val="00CE08A8"/>
    <w:rsid w:val="00CE3BCA"/>
    <w:rsid w:val="00CE59C6"/>
    <w:rsid w:val="00CE7D07"/>
    <w:rsid w:val="00CF033F"/>
    <w:rsid w:val="00CF0402"/>
    <w:rsid w:val="00CF5A16"/>
    <w:rsid w:val="00D03987"/>
    <w:rsid w:val="00D04A93"/>
    <w:rsid w:val="00D072F0"/>
    <w:rsid w:val="00D12896"/>
    <w:rsid w:val="00D12FDE"/>
    <w:rsid w:val="00D141DB"/>
    <w:rsid w:val="00D1735E"/>
    <w:rsid w:val="00D2193E"/>
    <w:rsid w:val="00D21F42"/>
    <w:rsid w:val="00D21F81"/>
    <w:rsid w:val="00D23B1E"/>
    <w:rsid w:val="00D26BC8"/>
    <w:rsid w:val="00D27AD5"/>
    <w:rsid w:val="00D327D3"/>
    <w:rsid w:val="00D35F3C"/>
    <w:rsid w:val="00D360F5"/>
    <w:rsid w:val="00D3790C"/>
    <w:rsid w:val="00D421FA"/>
    <w:rsid w:val="00D46244"/>
    <w:rsid w:val="00D50C2A"/>
    <w:rsid w:val="00D52767"/>
    <w:rsid w:val="00D560CB"/>
    <w:rsid w:val="00D56B7F"/>
    <w:rsid w:val="00D572CD"/>
    <w:rsid w:val="00D573C8"/>
    <w:rsid w:val="00D574A9"/>
    <w:rsid w:val="00D60B95"/>
    <w:rsid w:val="00D61837"/>
    <w:rsid w:val="00D625BA"/>
    <w:rsid w:val="00D67475"/>
    <w:rsid w:val="00D67F20"/>
    <w:rsid w:val="00D73E8D"/>
    <w:rsid w:val="00D757E5"/>
    <w:rsid w:val="00D75D9F"/>
    <w:rsid w:val="00D76548"/>
    <w:rsid w:val="00D85051"/>
    <w:rsid w:val="00D8523E"/>
    <w:rsid w:val="00D9116E"/>
    <w:rsid w:val="00DA17CD"/>
    <w:rsid w:val="00DA37A9"/>
    <w:rsid w:val="00DA5A72"/>
    <w:rsid w:val="00DA7BFF"/>
    <w:rsid w:val="00DB0F2B"/>
    <w:rsid w:val="00DB22DD"/>
    <w:rsid w:val="00DB42C9"/>
    <w:rsid w:val="00DB4E91"/>
    <w:rsid w:val="00DB6AEC"/>
    <w:rsid w:val="00DB6C90"/>
    <w:rsid w:val="00DB7B52"/>
    <w:rsid w:val="00DC079C"/>
    <w:rsid w:val="00DC1AD4"/>
    <w:rsid w:val="00DC2F6F"/>
    <w:rsid w:val="00DC783D"/>
    <w:rsid w:val="00DD07C3"/>
    <w:rsid w:val="00DD12BF"/>
    <w:rsid w:val="00DD18F8"/>
    <w:rsid w:val="00DD22E9"/>
    <w:rsid w:val="00DD3385"/>
    <w:rsid w:val="00DD4418"/>
    <w:rsid w:val="00DD4655"/>
    <w:rsid w:val="00DD4DDC"/>
    <w:rsid w:val="00DD641A"/>
    <w:rsid w:val="00DD7C3A"/>
    <w:rsid w:val="00DE0255"/>
    <w:rsid w:val="00DE0DDA"/>
    <w:rsid w:val="00DE2D64"/>
    <w:rsid w:val="00DE307B"/>
    <w:rsid w:val="00DE476B"/>
    <w:rsid w:val="00DF04EC"/>
    <w:rsid w:val="00DF1B02"/>
    <w:rsid w:val="00DF4548"/>
    <w:rsid w:val="00DF5607"/>
    <w:rsid w:val="00E006E7"/>
    <w:rsid w:val="00E01D2E"/>
    <w:rsid w:val="00E03999"/>
    <w:rsid w:val="00E05D44"/>
    <w:rsid w:val="00E073C2"/>
    <w:rsid w:val="00E10637"/>
    <w:rsid w:val="00E12EAE"/>
    <w:rsid w:val="00E17D3A"/>
    <w:rsid w:val="00E224BC"/>
    <w:rsid w:val="00E23287"/>
    <w:rsid w:val="00E23D51"/>
    <w:rsid w:val="00E246E4"/>
    <w:rsid w:val="00E2506D"/>
    <w:rsid w:val="00E26E87"/>
    <w:rsid w:val="00E278BC"/>
    <w:rsid w:val="00E30259"/>
    <w:rsid w:val="00E320CA"/>
    <w:rsid w:val="00E37476"/>
    <w:rsid w:val="00E374B7"/>
    <w:rsid w:val="00E400D0"/>
    <w:rsid w:val="00E417E7"/>
    <w:rsid w:val="00E4494E"/>
    <w:rsid w:val="00E537D2"/>
    <w:rsid w:val="00E5444B"/>
    <w:rsid w:val="00E545D7"/>
    <w:rsid w:val="00E5626F"/>
    <w:rsid w:val="00E634D3"/>
    <w:rsid w:val="00E75462"/>
    <w:rsid w:val="00E75E02"/>
    <w:rsid w:val="00E8066C"/>
    <w:rsid w:val="00E812D7"/>
    <w:rsid w:val="00E81477"/>
    <w:rsid w:val="00E83062"/>
    <w:rsid w:val="00E83ED3"/>
    <w:rsid w:val="00E83FFC"/>
    <w:rsid w:val="00E91517"/>
    <w:rsid w:val="00E95A6F"/>
    <w:rsid w:val="00E9618D"/>
    <w:rsid w:val="00E9729A"/>
    <w:rsid w:val="00EA0483"/>
    <w:rsid w:val="00EA114C"/>
    <w:rsid w:val="00EA2DB0"/>
    <w:rsid w:val="00EA2E02"/>
    <w:rsid w:val="00EA504A"/>
    <w:rsid w:val="00EA5D38"/>
    <w:rsid w:val="00EA656F"/>
    <w:rsid w:val="00EA6A50"/>
    <w:rsid w:val="00EA6DB3"/>
    <w:rsid w:val="00EA7A41"/>
    <w:rsid w:val="00EB2DC0"/>
    <w:rsid w:val="00EB668F"/>
    <w:rsid w:val="00EC247E"/>
    <w:rsid w:val="00EC6794"/>
    <w:rsid w:val="00ED0134"/>
    <w:rsid w:val="00ED0AAA"/>
    <w:rsid w:val="00ED161E"/>
    <w:rsid w:val="00ED1CCA"/>
    <w:rsid w:val="00ED6F55"/>
    <w:rsid w:val="00ED7302"/>
    <w:rsid w:val="00EE2C4D"/>
    <w:rsid w:val="00EE326D"/>
    <w:rsid w:val="00EE3F56"/>
    <w:rsid w:val="00EE47CB"/>
    <w:rsid w:val="00EE637F"/>
    <w:rsid w:val="00EE6404"/>
    <w:rsid w:val="00EF2D01"/>
    <w:rsid w:val="00EF38D3"/>
    <w:rsid w:val="00EF3AEA"/>
    <w:rsid w:val="00EF7364"/>
    <w:rsid w:val="00F04DD1"/>
    <w:rsid w:val="00F0699C"/>
    <w:rsid w:val="00F06DCF"/>
    <w:rsid w:val="00F0719E"/>
    <w:rsid w:val="00F1241A"/>
    <w:rsid w:val="00F12EAD"/>
    <w:rsid w:val="00F15916"/>
    <w:rsid w:val="00F172A6"/>
    <w:rsid w:val="00F17D70"/>
    <w:rsid w:val="00F2039D"/>
    <w:rsid w:val="00F21CAD"/>
    <w:rsid w:val="00F23E2F"/>
    <w:rsid w:val="00F25506"/>
    <w:rsid w:val="00F25AB9"/>
    <w:rsid w:val="00F30E20"/>
    <w:rsid w:val="00F31ECA"/>
    <w:rsid w:val="00F335E3"/>
    <w:rsid w:val="00F346F4"/>
    <w:rsid w:val="00F354FB"/>
    <w:rsid w:val="00F42D4B"/>
    <w:rsid w:val="00F577D9"/>
    <w:rsid w:val="00F57A60"/>
    <w:rsid w:val="00F6272E"/>
    <w:rsid w:val="00F62784"/>
    <w:rsid w:val="00F72FEC"/>
    <w:rsid w:val="00F7590B"/>
    <w:rsid w:val="00F760BA"/>
    <w:rsid w:val="00F8003F"/>
    <w:rsid w:val="00F810AF"/>
    <w:rsid w:val="00F8202B"/>
    <w:rsid w:val="00F8529E"/>
    <w:rsid w:val="00F85FA2"/>
    <w:rsid w:val="00F909EE"/>
    <w:rsid w:val="00F9121E"/>
    <w:rsid w:val="00F95498"/>
    <w:rsid w:val="00F962AA"/>
    <w:rsid w:val="00F96A6B"/>
    <w:rsid w:val="00FA0011"/>
    <w:rsid w:val="00FA35B7"/>
    <w:rsid w:val="00FA4CCB"/>
    <w:rsid w:val="00FA6C95"/>
    <w:rsid w:val="00FB30DE"/>
    <w:rsid w:val="00FB65A2"/>
    <w:rsid w:val="00FB69E7"/>
    <w:rsid w:val="00FC28AC"/>
    <w:rsid w:val="00FC60E7"/>
    <w:rsid w:val="00FC79B1"/>
    <w:rsid w:val="00FE0C9C"/>
    <w:rsid w:val="00FE1D87"/>
    <w:rsid w:val="00FE26A1"/>
    <w:rsid w:val="00FE3F3E"/>
    <w:rsid w:val="00FE4FDF"/>
    <w:rsid w:val="00FE6D78"/>
    <w:rsid w:val="00FE72D7"/>
    <w:rsid w:val="00FF1BE0"/>
    <w:rsid w:val="00FF1D7B"/>
    <w:rsid w:val="00FF25ED"/>
    <w:rsid w:val="00FF2919"/>
    <w:rsid w:val="00FF5C8A"/>
    <w:rsid w:val="00FF6695"/>
    <w:rsid w:val="00FF77D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68AC"/>
  <w15:docId w15:val="{7D5EEA1E-D84C-4C42-BE61-C487BE45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EC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225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D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65A2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DF4548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FA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5B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A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35B7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4B1FB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1FB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sodrkami">
    <w:name w:val="List Bullet"/>
    <w:basedOn w:val="Normln"/>
    <w:uiPriority w:val="99"/>
    <w:unhideWhenUsed/>
    <w:rsid w:val="00A935AB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Obsahtabulky">
    <w:name w:val="Obsah tabulky"/>
    <w:basedOn w:val="Normln"/>
    <w:rsid w:val="00DA7BF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F3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C0D7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225E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Default">
    <w:name w:val="Default"/>
    <w:rsid w:val="0033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64555118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0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58006812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1E7B-F3EA-4B35-B7CA-134911B9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Daniela Švábková</cp:lastModifiedBy>
  <cp:revision>4</cp:revision>
  <cp:lastPrinted>2019-06-26T05:13:00Z</cp:lastPrinted>
  <dcterms:created xsi:type="dcterms:W3CDTF">2019-06-24T15:03:00Z</dcterms:created>
  <dcterms:modified xsi:type="dcterms:W3CDTF">2019-06-26T05:18:00Z</dcterms:modified>
</cp:coreProperties>
</file>